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5D" w:rsidRDefault="006808EF">
      <w:r>
        <w:rPr>
          <w:noProof/>
          <w:lang w:eastAsia="nb-NO"/>
        </w:rPr>
        <w:drawing>
          <wp:inline distT="0" distB="0" distL="0" distR="0">
            <wp:extent cx="5760720" cy="2098634"/>
            <wp:effectExtent l="19050" t="0" r="0" b="0"/>
            <wp:docPr id="1" name="Bilde 1" descr="Politisk organisasjonskart for Giske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sk organisasjonskart for Giske kommu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E5D" w:rsidSect="00A13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8EF"/>
    <w:rsid w:val="006808EF"/>
    <w:rsid w:val="00A1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8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0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Giske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Kalvø</dc:creator>
  <cp:lastModifiedBy>Randi Kalvø</cp:lastModifiedBy>
  <cp:revision>1</cp:revision>
  <dcterms:created xsi:type="dcterms:W3CDTF">2010-10-26T12:18:00Z</dcterms:created>
  <dcterms:modified xsi:type="dcterms:W3CDTF">2010-10-26T12:18:00Z</dcterms:modified>
</cp:coreProperties>
</file>