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6A" w:rsidRPr="005B0B62" w:rsidRDefault="00A1376A" w:rsidP="00A1376A">
      <w:pPr>
        <w:spacing w:after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nb-NO"/>
        </w:rPr>
        <w:drawing>
          <wp:inline distT="0" distB="0" distL="0" distR="0">
            <wp:extent cx="349885" cy="318135"/>
            <wp:effectExtent l="304800" t="266700" r="316865" b="272415"/>
            <wp:docPr id="1" name="Bilde 1" descr="C:\Users\livols1\AppData\Local\Microsoft\Windows\Temporary Internet Files\Content.IE5\3XGLAZH4\MM90023635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vols1\AppData\Local\Microsoft\Windows\Temporary Internet Files\Content.IE5\3XGLAZH4\MM900236354[1].gif"/>
                    <pic:cNvPicPr>
                      <a:picLocks noChangeAspect="1" noChangeArrowheads="1" noCrop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31813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931"/>
      </w:tblGrid>
      <w:tr w:rsidR="00B5595E" w:rsidRPr="00B5595E" w:rsidTr="00A1376A">
        <w:tblPrEx>
          <w:tblCellMar>
            <w:top w:w="0" w:type="dxa"/>
            <w:bottom w:w="0" w:type="dxa"/>
          </w:tblCellMar>
        </w:tblPrEx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050CCE" w:rsidRDefault="00B5595E" w:rsidP="0005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5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RETNINGSLINJER FOR</w:t>
            </w:r>
          </w:p>
          <w:p w:rsidR="00B5595E" w:rsidRDefault="00B5595E" w:rsidP="0005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5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BEHANDLING AV E-POST I </w:t>
            </w:r>
            <w:r w:rsidRPr="00A1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MERÅKER</w:t>
            </w:r>
            <w:r w:rsidRPr="00B55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KOMMUNE</w:t>
            </w:r>
          </w:p>
          <w:p w:rsidR="00050CCE" w:rsidRDefault="00050CCE" w:rsidP="00050C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76A" w:rsidRPr="00B5595E" w:rsidRDefault="00A1376A" w:rsidP="00A13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5E" w:rsidRPr="00B5595E" w:rsidRDefault="00B5595E" w:rsidP="00050CCE">
            <w:pPr>
              <w:autoSpaceDE w:val="0"/>
              <w:autoSpaceDN w:val="0"/>
              <w:adjustRightInd w:val="0"/>
              <w:spacing w:after="0" w:line="240" w:lineRule="auto"/>
              <w:ind w:left="360" w:right="57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Generelt.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 Microsoft Outlook brukes til å sende e-post både internt og eksternt over Internett til adressater utenfor kommunens organisasjon. E-post til </w:t>
            </w:r>
            <w:r w:rsidR="007071D8">
              <w:rPr>
                <w:rFonts w:ascii="Times New Roman" w:hAnsi="Times New Roman" w:cs="Times New Roman"/>
                <w:sz w:val="24"/>
                <w:szCs w:val="24"/>
              </w:rPr>
              <w:t>Meråker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 kommune skal sendes til og håndteres av det ordinære postmottak i kommunen på følgende </w:t>
            </w:r>
            <w:proofErr w:type="spellStart"/>
            <w:r w:rsidRPr="00B5595E">
              <w:rPr>
                <w:rFonts w:ascii="Times New Roman" w:hAnsi="Times New Roman" w:cs="Times New Roman"/>
                <w:sz w:val="24"/>
                <w:szCs w:val="24"/>
              </w:rPr>
              <w:t>E-post-adresse</w:t>
            </w:r>
            <w:proofErr w:type="spellEnd"/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B5595E" w:rsidRPr="00B5595E" w:rsidRDefault="00B5595E" w:rsidP="00050CCE">
            <w:pPr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1687E">
                <w:rPr>
                  <w:rStyle w:val="Hyperkobling"/>
                  <w:rFonts w:ascii="Times New Roman" w:hAnsi="Times New Roman" w:cs="Times New Roman"/>
                  <w:sz w:val="24"/>
                  <w:szCs w:val="24"/>
                </w:rPr>
                <w:t>postmottak@meraker.kommune.no</w:t>
              </w:r>
            </w:hyperlink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 E-post kan også sendes til hver definert bruker av Microsoft Outlook. Hver bruker har definert adresse på formen: </w:t>
            </w:r>
          </w:p>
          <w:p w:rsidR="00B5595E" w:rsidRDefault="00B5595E" w:rsidP="00050CCE">
            <w:pPr>
              <w:autoSpaceDE w:val="0"/>
              <w:autoSpaceDN w:val="0"/>
              <w:adjustRightInd w:val="0"/>
              <w:spacing w:after="0" w:line="240" w:lineRule="auto"/>
              <w:ind w:left="360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Eks: </w:t>
            </w:r>
            <w:hyperlink r:id="rId6" w:history="1">
              <w:r w:rsidRPr="0051687E">
                <w:rPr>
                  <w:rStyle w:val="Hyperkobling"/>
                  <w:rFonts w:ascii="Times New Roman" w:hAnsi="Times New Roman" w:cs="Times New Roman"/>
                  <w:sz w:val="24"/>
                  <w:szCs w:val="24"/>
                </w:rPr>
                <w:t>fornavn.etternavn@meraker.kommune.no</w:t>
              </w:r>
            </w:hyperlink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 Adressen til postmottak skal fremgå av brevark og hjemmeside på Internett. </w:t>
            </w:r>
          </w:p>
          <w:p w:rsidR="00A1376A" w:rsidRPr="00B5595E" w:rsidRDefault="00A1376A" w:rsidP="00A1376A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5E" w:rsidRPr="00B5595E" w:rsidRDefault="00B5595E" w:rsidP="00A1376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Håndtering av e-post. 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>E-post til sentralt postmottak skal åpnes av arkivtjenesten (arkivforskriften 3. 2.ledd)</w:t>
            </w:r>
            <w:r w:rsidR="007071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 Personlig adressert post videresendes direkte. Dersom en saksbehandler mottar arkivverdig e-post, har saksbehandler adgang til selv å importere denne til </w:t>
            </w:r>
            <w:proofErr w:type="spellStart"/>
            <w:r w:rsidRPr="00B5595E">
              <w:rPr>
                <w:rFonts w:ascii="Times New Roman" w:hAnsi="Times New Roman" w:cs="Times New Roman"/>
                <w:sz w:val="24"/>
                <w:szCs w:val="24"/>
              </w:rPr>
              <w:t>sak-/arkivsystemet</w:t>
            </w:r>
            <w:proofErr w:type="spellEnd"/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. Ved tvil kontakt arkivet. Den enkelte saksbehandler har plikt til å vurdere om posten må anses som et arkivverdig dokument. </w:t>
            </w:r>
            <w:r w:rsidR="007071D8">
              <w:rPr>
                <w:rFonts w:ascii="Times New Roman" w:hAnsi="Times New Roman" w:cs="Times New Roman"/>
                <w:sz w:val="24"/>
                <w:szCs w:val="24"/>
              </w:rPr>
              <w:t xml:space="preserve"> E-postene vurderes etter innhold på samme måte som ordinær post, og behandles slik:</w:t>
            </w:r>
          </w:p>
          <w:p w:rsidR="00B5595E" w:rsidRPr="00B5595E" w:rsidRDefault="00B5595E" w:rsidP="00A1376A">
            <w:pPr>
              <w:autoSpaceDE w:val="0"/>
              <w:autoSpaceDN w:val="0"/>
              <w:adjustRightInd w:val="0"/>
              <w:spacing w:after="0" w:line="240" w:lineRule="auto"/>
              <w:ind w:left="144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>ikke av interesse – slettes</w:t>
            </w:r>
          </w:p>
          <w:p w:rsidR="00B5595E" w:rsidRPr="00B5595E" w:rsidRDefault="007071D8" w:rsidP="00A1376A">
            <w:pPr>
              <w:autoSpaceDE w:val="0"/>
              <w:autoSpaceDN w:val="0"/>
              <w:adjustRightInd w:val="0"/>
              <w:spacing w:after="0" w:line="240" w:lineRule="auto"/>
              <w:ind w:left="144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ikke arkivverdig - oversendes</w:t>
            </w:r>
            <w:r w:rsidR="00B5595E"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 uten journalføring</w:t>
            </w:r>
          </w:p>
          <w:p w:rsidR="00B5595E" w:rsidRDefault="007071D8" w:rsidP="00A1376A">
            <w:pPr>
              <w:autoSpaceDE w:val="0"/>
              <w:autoSpaceDN w:val="0"/>
              <w:adjustRightInd w:val="0"/>
              <w:spacing w:after="0" w:line="240" w:lineRule="auto"/>
              <w:ind w:left="144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arkivverdig for organet</w:t>
            </w:r>
            <w:r w:rsidR="00B5595E"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 – registreres</w:t>
            </w:r>
          </w:p>
          <w:p w:rsidR="007071D8" w:rsidRDefault="007071D8" w:rsidP="00A1376A">
            <w:pPr>
              <w:autoSpaceDE w:val="0"/>
              <w:autoSpaceDN w:val="0"/>
              <w:adjustRightInd w:val="0"/>
              <w:spacing w:after="0" w:line="240" w:lineRule="auto"/>
              <w:ind w:left="144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begjæring om innsyn – registreres og oversendes saksbehandler</w:t>
            </w:r>
          </w:p>
          <w:p w:rsidR="007071D8" w:rsidRPr="00B5595E" w:rsidRDefault="007071D8" w:rsidP="00A137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5E" w:rsidRDefault="00B5595E" w:rsidP="00A1376A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Arkivverdig e-post skal journalføres av arkivtjenesten før den omdeles. Arkivtjenesten må ta stilling til om meldingen, vedlegget eller begge deler skal journalføres og tilknyttes dokumentregistrering i journalsystemet (se egne rutiner). </w:t>
            </w:r>
          </w:p>
          <w:p w:rsidR="00B5595E" w:rsidRDefault="00B5595E" w:rsidP="00A1376A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5E" w:rsidRDefault="00B5595E" w:rsidP="00A1376A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Vær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nøyaktiv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med å registrere riktig tittel på journalposten, og fjern evt. vedlegg som ikke er aktuelle.</w:t>
            </w:r>
          </w:p>
          <w:p w:rsidR="007071D8" w:rsidRDefault="007071D8" w:rsidP="00A1376A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Journalførte e-poster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flyttes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over til e-katalogen ”ferdigbehandla post” og oppbevares der i 3 mnd.</w:t>
            </w:r>
          </w:p>
          <w:p w:rsidR="00A1376A" w:rsidRPr="00B5595E" w:rsidRDefault="00A1376A" w:rsidP="00A1376A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5E" w:rsidRDefault="00B5595E" w:rsidP="00A1376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Verifisering av mottatt e-postforsendelser. 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>Hvis det er tvil om e-postmelding kommer fra den oppgitte avsender eller at avsender ikke er entydig identifiserbar, skal det umiddelbart sendes en tilbakemelding pr. e-post til oppgitt avsender, hvor det bes om verifisering av avsender.</w:t>
            </w:r>
            <w:r w:rsidR="00707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>Arkivtjenesten/saksbehandler (den som importerer e-posten) må undersøke om vedlegg til e-postforsendelsen er i riktig format og lesbar. Dersom vedlegget ikke er lesbart, må avsender varsles med informasjon om hvilke formater som kan leses. Vedlegg virussjekkes (automatisk)</w:t>
            </w:r>
            <w:r w:rsidR="007071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76A" w:rsidRPr="00B5595E" w:rsidRDefault="00A1376A" w:rsidP="00A1376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5E" w:rsidRDefault="00B5595E" w:rsidP="00A1376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Kvittering for mottak av e-post. 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Det skal ikke benyttes automatisk kvittering for mottak av e-post. Det er saksbehandlers ansvar å gi tilbakemelding dersom avsender krever bekreftelse på mottak av e-post innen 3 dager (ikke det samme som frist etter </w:t>
            </w:r>
            <w:proofErr w:type="spellStart"/>
            <w:r w:rsidRPr="00B5595E">
              <w:rPr>
                <w:rFonts w:ascii="Times New Roman" w:hAnsi="Times New Roman" w:cs="Times New Roman"/>
                <w:sz w:val="24"/>
                <w:szCs w:val="24"/>
              </w:rPr>
              <w:t>Fvl</w:t>
            </w:r>
            <w:proofErr w:type="spellEnd"/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 – 21 dager)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376A" w:rsidRPr="00B5595E" w:rsidRDefault="00A1376A" w:rsidP="00A1376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5E" w:rsidRDefault="00B5595E" w:rsidP="00A1376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Håndtering av utgående e-post. 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Arkivverdig utgående post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skal i utgangspunktet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 sendes som ordinær post, men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kan også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 sendes som e-post.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Utgående e-post håndteres av sak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sbehandler selv. Slik post skal journalføres og arkiveres i kommunens elektroniske arkivsystem etter ekspedering. </w:t>
            </w:r>
          </w:p>
          <w:p w:rsidR="00A1376A" w:rsidRPr="00B5595E" w:rsidRDefault="00A1376A" w:rsidP="00A1376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5E" w:rsidRDefault="00B5595E" w:rsidP="00A1376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Taushetsbelagte opplysninger. 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Opplysninger som er underlagt lovbestemt taushetsplikt i henhold til offentlighetsloven </w:t>
            </w:r>
            <w:r w:rsidR="007071D8">
              <w:rPr>
                <w:rFonts w:ascii="Times New Roman" w:hAnsi="Times New Roman" w:cs="Times New Roman"/>
                <w:sz w:val="24"/>
                <w:szCs w:val="24"/>
              </w:rPr>
              <w:t>§ 13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 xml:space="preserve"> skal ikke sendes som e-post. Unntak kan gjøres dersom personopplysninger anonymiseres, slik at det ikke er mulig å knytte opplysningene til enkeltpersoner eller hvis forsendelsen er kryptert. </w:t>
            </w:r>
          </w:p>
          <w:p w:rsidR="00A1376A" w:rsidRPr="00B5595E" w:rsidRDefault="00A1376A" w:rsidP="00A1376A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5E" w:rsidRDefault="00B5595E" w:rsidP="00A1376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E-postrutiner ved saksbehandlers fravær. 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>Saksbehandler må sikre at mottatt e-post kan behandles også ved fravær over lengre tid. Dette skal gjøres ved bruk av funksjon i e-postsystemet for automatisk svar med opplysninger om fraværets varighet. Adresse for kommunens postmottak oppgis.</w:t>
            </w:r>
          </w:p>
          <w:p w:rsidR="00A1376A" w:rsidRPr="00B5595E" w:rsidRDefault="00A1376A" w:rsidP="00A1376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595E" w:rsidRPr="00B5595E" w:rsidRDefault="00B5595E" w:rsidP="00A1376A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9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Arbeidsgivers adgang til ansattes e-post og oversikt over bruk av e-postsystemet. </w:t>
            </w:r>
            <w:r w:rsidRPr="00B5595E">
              <w:rPr>
                <w:rFonts w:ascii="Times New Roman" w:hAnsi="Times New Roman" w:cs="Times New Roman"/>
                <w:sz w:val="24"/>
                <w:szCs w:val="24"/>
              </w:rPr>
              <w:t>Lov om personopplysninger, forskrifter til denne loven, samt Datatilsynets retningslinjer regulerer adgang til ansattes e-post og andre elektroniske dokumenter.</w:t>
            </w:r>
          </w:p>
        </w:tc>
      </w:tr>
    </w:tbl>
    <w:p w:rsidR="00B5595E" w:rsidRPr="00B5595E" w:rsidRDefault="00B5595E" w:rsidP="00A1376A">
      <w:pP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B62" w:rsidRDefault="005B0B62" w:rsidP="00A1376A">
      <w:pPr>
        <w:spacing w:after="0"/>
        <w:jc w:val="both"/>
      </w:pPr>
    </w:p>
    <w:sectPr w:rsidR="005B0B62" w:rsidSect="00A13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B0B62"/>
    <w:rsid w:val="00050CCE"/>
    <w:rsid w:val="005B0B62"/>
    <w:rsid w:val="007071D8"/>
    <w:rsid w:val="009A7E9F"/>
    <w:rsid w:val="00A1376A"/>
    <w:rsid w:val="00B5595E"/>
    <w:rsid w:val="00EC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3D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B5595E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13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137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navn.etternavn@meraker.kommune.no" TargetMode="External"/><Relationship Id="rId5" Type="http://schemas.openxmlformats.org/officeDocument/2006/relationships/hyperlink" Target="mailto:postmottak@meraker.kommune.no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600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livols1</cp:lastModifiedBy>
  <cp:revision>1</cp:revision>
  <dcterms:created xsi:type="dcterms:W3CDTF">2011-04-08T10:09:00Z</dcterms:created>
  <dcterms:modified xsi:type="dcterms:W3CDTF">2011-04-08T10:58:00Z</dcterms:modified>
</cp:coreProperties>
</file>