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Følgende post skal ikke journalføres:</w:t>
      </w:r>
      <w:bookmarkStart w:id="0" w:name="_GoBack"/>
      <w:bookmarkEnd w:id="0"/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postkort, reklame, invitasjoner og lignende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uadressert reklame kastes av arkivet ved poståpning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fakturaer, purringer, bankmeldinger føres eventuelt i andre gjeldende økonomisystemer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sykemeldinger/egenmeldinger/timelister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trykksaker(uadressert massetrykk uten følgeskriv)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Pressemeldinger(inngående)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Møtereferater journalføres i spesielle tilfeller, hvis opplysningene anses som viktige og dermed har en dokumentasjonsverdi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Årsbudsjett/årsmeldinger fra andre bedrifter og lignende med mindre disse skal brukes i saksbehandling, eller kommunen har eierinteresser i disse.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- Rundskriv/</w:t>
      </w:r>
      <w:proofErr w:type="spellStart"/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NOUer</w:t>
      </w:r>
      <w:proofErr w:type="spellEnd"/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 med mindre disse fører til saksbehandling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sz w:val="18"/>
          <w:szCs w:val="18"/>
          <w:lang w:eastAsia="nb-NO"/>
        </w:rPr>
        <w:t xml:space="preserve">- Tilbud kommunen ikke har bedt om, med mindre saksbehandler anser disse som aktuelle og de medfører saksbehandling eller har en dokumentasjonsverdi. Saksbehandler returnerer da disse til arkivet for journalføring.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sz w:val="18"/>
          <w:szCs w:val="18"/>
          <w:lang w:eastAsia="nb-NO"/>
        </w:rPr>
        <w:t>Anonyme brev.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Bilag som kart, tegninger, kvitteringer, kopier, rapporter, meldinger </w:t>
      </w: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u w:val="single"/>
          <w:lang w:eastAsia="nb-NO"/>
        </w:rPr>
        <w:t>som ikke er viktig</w:t>
      </w: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 bakgrunnsmateriale for en sak. 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Forespørsler om informasjonsmateriale så lenge disse ikke krever offisielle svar.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Invitasjon til møter, kurs og seminar.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Kopier av inngående brev når originalen er registrert fra før.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Melding om adresseforandringer.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u w:val="single"/>
          <w:lang w:eastAsia="nb-NO"/>
        </w:rPr>
      </w:pPr>
      <w:r w:rsidRPr="00B25CBB">
        <w:rPr>
          <w:rFonts w:ascii="Verdana" w:eastAsia="Times New Roman" w:hAnsi="Verdana" w:cs="Times New Roman"/>
          <w:i/>
          <w:sz w:val="18"/>
          <w:szCs w:val="18"/>
          <w:u w:val="single"/>
          <w:lang w:eastAsia="nb-NO"/>
        </w:rPr>
        <w:t>Er du i tvil kontakt arkivet.</w:t>
      </w:r>
    </w:p>
    <w:p w:rsidR="001F3862" w:rsidRDefault="001F3862"/>
    <w:sectPr w:rsidR="001F3862" w:rsidSect="0091399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BB"/>
    <w:rsid w:val="001F3862"/>
    <w:rsid w:val="00B2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Liborg</dc:creator>
  <cp:lastModifiedBy>Sidsel Liborg</cp:lastModifiedBy>
  <cp:revision>2</cp:revision>
  <dcterms:created xsi:type="dcterms:W3CDTF">2013-08-05T09:46:00Z</dcterms:created>
  <dcterms:modified xsi:type="dcterms:W3CDTF">2013-08-05T09:46:00Z</dcterms:modified>
</cp:coreProperties>
</file>