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bookmarkStart w:id="0" w:name="_Toc347541597"/>
      <w:bookmarkStart w:id="1" w:name="_Toc348167469"/>
      <w:bookmarkStart w:id="2" w:name="_Toc456065517"/>
      <w:bookmarkStart w:id="3" w:name="_Toc464015601"/>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tabs>
          <w:tab w:val="left" w:pos="400"/>
          <w:tab w:val="right" w:leader="dot" w:pos="8296"/>
        </w:tabs>
        <w:spacing w:before="120" w:after="120" w:line="240" w:lineRule="auto"/>
        <w:jc w:val="center"/>
        <w:rPr>
          <w:rFonts w:ascii="Times New Roman" w:eastAsia="Times New Roman" w:hAnsi="Times New Roman" w:cs="Times New Roman"/>
          <w:color w:val="000000"/>
          <w:sz w:val="60"/>
          <w:szCs w:val="20"/>
          <w:lang w:eastAsia="nb-NO"/>
        </w:rPr>
      </w:pPr>
      <w:r w:rsidRPr="00FD3265">
        <w:rPr>
          <w:rFonts w:ascii="Times New Roman" w:eastAsia="Times New Roman" w:hAnsi="Times New Roman" w:cs="Times New Roman"/>
          <w:color w:val="000000"/>
          <w:sz w:val="60"/>
          <w:szCs w:val="20"/>
          <w:lang w:eastAsia="nb-NO"/>
        </w:rPr>
        <w:t>Rutinehåndbok</w:t>
      </w:r>
    </w:p>
    <w:p w:rsidR="00FD3265" w:rsidRPr="00FD3265" w:rsidRDefault="00FD3265" w:rsidP="00FD3265">
      <w:pPr>
        <w:spacing w:after="0" w:line="240" w:lineRule="auto"/>
        <w:jc w:val="center"/>
        <w:rPr>
          <w:rFonts w:ascii="Times New Roman" w:eastAsia="Times New Roman" w:hAnsi="Times New Roman" w:cs="Times New Roman"/>
          <w:color w:val="000000"/>
          <w:sz w:val="60"/>
          <w:szCs w:val="20"/>
          <w:lang w:eastAsia="nb-NO"/>
        </w:rPr>
      </w:pPr>
    </w:p>
    <w:p w:rsidR="00FD3265" w:rsidRPr="00FD3265" w:rsidRDefault="00FD3265" w:rsidP="00FD3265">
      <w:pPr>
        <w:tabs>
          <w:tab w:val="left" w:pos="400"/>
          <w:tab w:val="right" w:leader="dot" w:pos="8296"/>
        </w:tabs>
        <w:spacing w:before="120" w:after="120" w:line="240" w:lineRule="auto"/>
        <w:jc w:val="center"/>
        <w:rPr>
          <w:rFonts w:ascii="Times New Roman" w:eastAsia="Times New Roman" w:hAnsi="Times New Roman" w:cs="Times New Roman"/>
          <w:b/>
          <w:color w:val="000000"/>
          <w:sz w:val="60"/>
          <w:szCs w:val="20"/>
          <w:lang w:eastAsia="nb-NO"/>
        </w:rPr>
      </w:pPr>
      <w:r w:rsidRPr="00FD3265">
        <w:rPr>
          <w:rFonts w:ascii="Times New Roman" w:eastAsia="Times New Roman" w:hAnsi="Times New Roman" w:cs="Times New Roman"/>
          <w:color w:val="000000"/>
          <w:sz w:val="60"/>
          <w:szCs w:val="20"/>
          <w:lang w:eastAsia="nb-NO"/>
        </w:rPr>
        <w:t>for</w:t>
      </w:r>
    </w:p>
    <w:p w:rsidR="00FD3265" w:rsidRPr="00FD3265" w:rsidRDefault="00FD3265" w:rsidP="00FD3265">
      <w:pPr>
        <w:spacing w:after="0" w:line="240" w:lineRule="auto"/>
        <w:jc w:val="center"/>
        <w:rPr>
          <w:rFonts w:ascii="Times New Roman" w:eastAsia="Times New Roman" w:hAnsi="Times New Roman" w:cs="Times New Roman"/>
          <w:color w:val="000000"/>
          <w:sz w:val="60"/>
          <w:szCs w:val="20"/>
          <w:lang w:eastAsia="nb-NO"/>
        </w:rPr>
      </w:pPr>
    </w:p>
    <w:p w:rsidR="00FD3265" w:rsidRPr="00FD3265" w:rsidRDefault="00FD3265" w:rsidP="00FD3265">
      <w:pPr>
        <w:spacing w:after="0" w:line="240" w:lineRule="auto"/>
        <w:jc w:val="center"/>
        <w:rPr>
          <w:rFonts w:ascii="Times New Roman" w:eastAsia="Times New Roman" w:hAnsi="Times New Roman" w:cs="Times New Roman"/>
          <w:color w:val="000000"/>
          <w:sz w:val="60"/>
          <w:szCs w:val="20"/>
          <w:lang w:eastAsia="nb-NO"/>
        </w:rPr>
      </w:pPr>
      <w:r w:rsidRPr="00FD3265">
        <w:rPr>
          <w:rFonts w:ascii="Times New Roman" w:eastAsia="Times New Roman" w:hAnsi="Times New Roman" w:cs="Times New Roman"/>
          <w:color w:val="000000"/>
          <w:sz w:val="60"/>
          <w:szCs w:val="20"/>
          <w:lang w:eastAsia="nb-NO"/>
        </w:rPr>
        <w:t>DOKUMENTHÅNDTERING</w:t>
      </w:r>
    </w:p>
    <w:p w:rsidR="00FD3265" w:rsidRPr="00FD3265" w:rsidRDefault="00FD3265" w:rsidP="00FD3265">
      <w:pPr>
        <w:spacing w:after="0" w:line="240" w:lineRule="auto"/>
        <w:jc w:val="center"/>
        <w:rPr>
          <w:rFonts w:ascii="Times New Roman" w:eastAsia="Times New Roman" w:hAnsi="Times New Roman" w:cs="Times New Roman"/>
          <w:color w:val="000000"/>
          <w:sz w:val="60"/>
          <w:szCs w:val="20"/>
          <w:lang w:eastAsia="nb-NO"/>
        </w:rPr>
      </w:pPr>
    </w:p>
    <w:p w:rsidR="00FD3265" w:rsidRPr="00FD3265" w:rsidRDefault="00FD3265" w:rsidP="00FD3265">
      <w:pPr>
        <w:spacing w:after="0" w:line="240" w:lineRule="auto"/>
        <w:jc w:val="center"/>
        <w:outlineLvl w:val="0"/>
        <w:rPr>
          <w:rFonts w:ascii="Times New Roman" w:eastAsia="Times New Roman" w:hAnsi="Times New Roman" w:cs="Times New Roman"/>
          <w:color w:val="000000"/>
          <w:sz w:val="60"/>
          <w:szCs w:val="20"/>
          <w:lang w:eastAsia="nb-NO"/>
        </w:rPr>
      </w:pPr>
      <w:r>
        <w:rPr>
          <w:rFonts w:ascii="Times New Roman" w:eastAsia="Times New Roman" w:hAnsi="Times New Roman" w:cs="Times New Roman"/>
          <w:noProof/>
          <w:color w:val="000000"/>
          <w:sz w:val="60"/>
          <w:szCs w:val="20"/>
          <w:lang w:eastAsia="nb-NO"/>
        </w:rPr>
        <w:drawing>
          <wp:inline distT="0" distB="0" distL="0" distR="0">
            <wp:extent cx="677545" cy="868045"/>
            <wp:effectExtent l="0" t="0" r="8255" b="825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545" cy="868045"/>
                    </a:xfrm>
                    <a:prstGeom prst="rect">
                      <a:avLst/>
                    </a:prstGeom>
                    <a:noFill/>
                    <a:ln>
                      <a:noFill/>
                    </a:ln>
                  </pic:spPr>
                </pic:pic>
              </a:graphicData>
            </a:graphic>
          </wp:inline>
        </w:drawing>
      </w:r>
    </w:p>
    <w:p w:rsidR="00FD3265" w:rsidRPr="00FD3265" w:rsidRDefault="00FD3265" w:rsidP="00FD3265">
      <w:pPr>
        <w:spacing w:after="0" w:line="240" w:lineRule="auto"/>
        <w:jc w:val="center"/>
        <w:outlineLvl w:val="0"/>
        <w:rPr>
          <w:rFonts w:ascii="Times New Roman" w:eastAsia="Times New Roman" w:hAnsi="Times New Roman" w:cs="Times New Roman"/>
          <w:color w:val="000000"/>
          <w:sz w:val="60"/>
          <w:szCs w:val="20"/>
          <w:lang w:eastAsia="nb-NO"/>
        </w:rPr>
      </w:pPr>
    </w:p>
    <w:p w:rsidR="00FD3265" w:rsidRPr="00FD3265" w:rsidRDefault="00FD3265" w:rsidP="00FD3265">
      <w:pPr>
        <w:spacing w:after="0" w:line="240" w:lineRule="auto"/>
        <w:jc w:val="center"/>
        <w:outlineLvl w:val="0"/>
        <w:rPr>
          <w:rFonts w:ascii="Times New Roman" w:eastAsia="Times New Roman" w:hAnsi="Times New Roman" w:cs="Times New Roman"/>
          <w:color w:val="000000"/>
          <w:sz w:val="60"/>
          <w:szCs w:val="20"/>
          <w:lang w:eastAsia="nb-NO"/>
        </w:rPr>
      </w:pPr>
      <w:r w:rsidRPr="00FD3265">
        <w:rPr>
          <w:rFonts w:ascii="Times New Roman" w:eastAsia="Times New Roman" w:hAnsi="Times New Roman" w:cs="Times New Roman"/>
          <w:color w:val="000000"/>
          <w:sz w:val="60"/>
          <w:szCs w:val="20"/>
          <w:lang w:eastAsia="nb-NO"/>
        </w:rPr>
        <w:t>SPYDEBERG  KOMMUNE</w:t>
      </w:r>
    </w:p>
    <w:p w:rsidR="00FD3265" w:rsidRPr="00FD3265" w:rsidRDefault="00FD3265" w:rsidP="00FD3265">
      <w:pPr>
        <w:spacing w:after="0" w:line="240" w:lineRule="auto"/>
        <w:jc w:val="center"/>
        <w:outlineLvl w:val="0"/>
        <w:rPr>
          <w:rFonts w:ascii="Times New Roman" w:eastAsia="Times New Roman" w:hAnsi="Times New Roman" w:cs="Times New Roman"/>
          <w:color w:val="000000"/>
          <w:sz w:val="60"/>
          <w:szCs w:val="20"/>
          <w:lang w:eastAsia="nb-NO"/>
        </w:rPr>
      </w:pPr>
    </w:p>
    <w:p w:rsidR="00FD3265" w:rsidRPr="00FD3265" w:rsidRDefault="00FD3265" w:rsidP="00FD3265">
      <w:pPr>
        <w:spacing w:after="0" w:line="240" w:lineRule="auto"/>
        <w:jc w:val="center"/>
        <w:outlineLvl w:val="0"/>
        <w:rPr>
          <w:rFonts w:ascii="Times New Roman" w:eastAsia="Times New Roman" w:hAnsi="Times New Roman" w:cs="Times New Roman"/>
          <w:color w:val="000000"/>
          <w:sz w:val="60"/>
          <w:szCs w:val="20"/>
          <w:lang w:eastAsia="nb-NO"/>
        </w:rPr>
      </w:pPr>
    </w:p>
    <w:p w:rsidR="00FD3265" w:rsidRPr="00FD3265" w:rsidRDefault="00FD3265" w:rsidP="00FD3265">
      <w:pPr>
        <w:spacing w:after="0" w:line="240" w:lineRule="auto"/>
        <w:jc w:val="center"/>
        <w:outlineLvl w:val="0"/>
        <w:rPr>
          <w:rFonts w:ascii="Times New Roman" w:eastAsia="Times New Roman" w:hAnsi="Times New Roman" w:cs="Times New Roman"/>
          <w:color w:val="000000"/>
          <w:sz w:val="72"/>
          <w:szCs w:val="20"/>
          <w:lang w:eastAsia="nb-NO"/>
        </w:rPr>
      </w:pPr>
    </w:p>
    <w:p w:rsidR="00FD3265" w:rsidRPr="00FD3265" w:rsidRDefault="00FD3265" w:rsidP="00FD3265">
      <w:pPr>
        <w:spacing w:after="0" w:line="240" w:lineRule="auto"/>
        <w:jc w:val="center"/>
        <w:outlineLvl w:val="0"/>
        <w:rPr>
          <w:rFonts w:ascii="Times New Roman" w:eastAsia="Times New Roman" w:hAnsi="Times New Roman" w:cs="Times New Roman"/>
          <w:color w:val="000000"/>
          <w:sz w:val="72"/>
          <w:szCs w:val="20"/>
          <w:lang w:eastAsia="nb-NO"/>
        </w:rPr>
        <w:sectPr w:rsidR="00FD3265" w:rsidRPr="00FD3265">
          <w:headerReference w:type="default" r:id="rId7"/>
          <w:footerReference w:type="default" r:id="rId8"/>
          <w:pgSz w:w="11906" w:h="16838"/>
          <w:pgMar w:top="1417" w:right="1417" w:bottom="1417" w:left="1417" w:header="708" w:footer="708" w:gutter="0"/>
          <w:cols w:space="708"/>
        </w:sectPr>
      </w:pPr>
    </w:p>
    <w:p w:rsidR="00FD3265" w:rsidRPr="00FD3265" w:rsidRDefault="00FD3265" w:rsidP="00FD3265">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r w:rsidRPr="00FD3265">
        <w:rPr>
          <w:rFonts w:ascii="Times New Roman" w:eastAsia="Times New Roman" w:hAnsi="Times New Roman" w:cs="Times New Roman"/>
          <w:i/>
          <w:caps/>
          <w:color w:val="000000"/>
          <w:sz w:val="24"/>
          <w:szCs w:val="20"/>
          <w:lang w:eastAsia="nb-NO"/>
        </w:rPr>
        <w:lastRenderedPageBreak/>
        <w:fldChar w:fldCharType="begin"/>
      </w:r>
      <w:r w:rsidRPr="00FD3265">
        <w:rPr>
          <w:rFonts w:ascii="Times New Roman" w:eastAsia="Times New Roman" w:hAnsi="Times New Roman" w:cs="Times New Roman"/>
          <w:i/>
          <w:caps/>
          <w:color w:val="000000"/>
          <w:sz w:val="24"/>
          <w:szCs w:val="20"/>
          <w:lang w:eastAsia="nb-NO"/>
        </w:rPr>
        <w:instrText xml:space="preserve"> TOC \o "1-3" \h \z </w:instrText>
      </w:r>
      <w:r w:rsidRPr="00FD3265">
        <w:rPr>
          <w:rFonts w:ascii="Times New Roman" w:eastAsia="Times New Roman" w:hAnsi="Times New Roman" w:cs="Times New Roman"/>
          <w:i/>
          <w:caps/>
          <w:color w:val="000000"/>
          <w:sz w:val="24"/>
          <w:szCs w:val="20"/>
          <w:lang w:eastAsia="nb-NO"/>
        </w:rPr>
        <w:fldChar w:fldCharType="separate"/>
      </w:r>
      <w:hyperlink w:anchor="_Toc34817176" w:history="1">
        <w:r w:rsidRPr="00FD3265">
          <w:rPr>
            <w:rFonts w:ascii="Times New Roman" w:eastAsia="Times New Roman" w:hAnsi="Times New Roman" w:cs="Times New Roman"/>
            <w:b/>
            <w:noProof/>
            <w:color w:val="0000FF"/>
            <w:sz w:val="24"/>
            <w:szCs w:val="20"/>
            <w:u w:val="single"/>
            <w:lang w:eastAsia="nb-NO"/>
          </w:rPr>
          <w:t>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Bakgrunn</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_Toc34817176 \h </w:instrText>
        </w:r>
        <w:r w:rsidRPr="00FD3265">
          <w:rPr>
            <w:rFonts w:ascii="Times New Roman" w:eastAsia="Times New Roman" w:hAnsi="Times New Roman" w:cs="Times New Roman"/>
            <w:b/>
            <w:noProof/>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5</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177" w:history="1">
        <w:r w:rsidRPr="00FD3265">
          <w:rPr>
            <w:rFonts w:ascii="Times New Roman" w:eastAsia="Times New Roman" w:hAnsi="Times New Roman" w:cs="Times New Roman"/>
            <w:b/>
            <w:noProof/>
            <w:color w:val="0000FF"/>
            <w:sz w:val="24"/>
            <w:szCs w:val="20"/>
            <w:u w:val="single"/>
            <w:lang w:eastAsia="nb-NO"/>
          </w:rPr>
          <w:t>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Behandlingsmåten i forvaltningssaker – god forvaltningskikk.</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_Toc34817177 \h </w:instrText>
        </w:r>
        <w:r w:rsidRPr="00FD3265">
          <w:rPr>
            <w:rFonts w:ascii="Times New Roman" w:eastAsia="Times New Roman" w:hAnsi="Times New Roman" w:cs="Times New Roman"/>
            <w:b/>
            <w:noProof/>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6</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78" w:history="1">
        <w:r w:rsidRPr="00FD3265">
          <w:rPr>
            <w:rFonts w:ascii="Times New Roman" w:eastAsia="Times New Roman" w:hAnsi="Times New Roman" w:cs="Times New Roman"/>
            <w:noProof/>
            <w:color w:val="0000FF"/>
            <w:sz w:val="24"/>
            <w:szCs w:val="20"/>
            <w:u w:val="single"/>
            <w:lang w:eastAsia="nb-NO"/>
          </w:rPr>
          <w:t>2.1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Begrepet SAK. (ARKIVSAK)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_Toc34817178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6</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79" w:history="1">
        <w:r w:rsidRPr="00FD3265">
          <w:rPr>
            <w:rFonts w:ascii="Times New Roman" w:eastAsia="Times New Roman" w:hAnsi="Times New Roman" w:cs="Times New Roman"/>
            <w:noProof/>
            <w:color w:val="0000FF"/>
            <w:sz w:val="24"/>
            <w:szCs w:val="20"/>
            <w:u w:val="single"/>
            <w:lang w:eastAsia="nb-NO"/>
          </w:rPr>
          <w:t>2.2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Svarfrist.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_Toc34817179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6</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0" w:history="1">
        <w:r w:rsidRPr="00FD3265">
          <w:rPr>
            <w:rFonts w:ascii="Times New Roman" w:eastAsia="Times New Roman" w:hAnsi="Times New Roman" w:cs="Times New Roman"/>
            <w:noProof/>
            <w:color w:val="0000FF"/>
            <w:sz w:val="24"/>
            <w:szCs w:val="20"/>
            <w:u w:val="single"/>
            <w:lang w:eastAsia="nb-NO"/>
          </w:rPr>
          <w:t>2.3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Svar på telefonhenvendelser.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_Toc34817180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6</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1" w:history="1">
        <w:r w:rsidRPr="00FD3265">
          <w:rPr>
            <w:rFonts w:ascii="Times New Roman" w:eastAsia="Times New Roman" w:hAnsi="Times New Roman" w:cs="Times New Roman"/>
            <w:noProof/>
            <w:color w:val="0000FF"/>
            <w:sz w:val="24"/>
            <w:szCs w:val="20"/>
            <w:u w:val="single"/>
            <w:lang w:eastAsia="nb-NO"/>
          </w:rPr>
          <w:t>2.4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Bruk av standardbrev.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_Toc34817181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2" w:history="1">
        <w:r w:rsidRPr="00FD3265">
          <w:rPr>
            <w:rFonts w:ascii="Times New Roman" w:eastAsia="Times New Roman" w:hAnsi="Times New Roman" w:cs="Times New Roman"/>
            <w:noProof/>
            <w:color w:val="0000FF"/>
            <w:sz w:val="24"/>
            <w:szCs w:val="20"/>
            <w:u w:val="single"/>
            <w:lang w:eastAsia="nb-NO"/>
          </w:rPr>
          <w:t>2.5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Veiledningsplikt.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_Toc34817182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3" w:history="1">
        <w:r w:rsidRPr="00FD3265">
          <w:rPr>
            <w:rFonts w:ascii="Times New Roman" w:eastAsia="Times New Roman" w:hAnsi="Times New Roman" w:cs="Times New Roman"/>
            <w:noProof/>
            <w:color w:val="0000FF"/>
            <w:sz w:val="24"/>
            <w:szCs w:val="20"/>
            <w:u w:val="single"/>
            <w:lang w:eastAsia="nb-NO"/>
          </w:rPr>
          <w:t>2.6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Partsbegrepet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_Toc34817183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4" w:history="1">
        <w:r w:rsidRPr="00FD3265">
          <w:rPr>
            <w:rFonts w:ascii="Times New Roman" w:eastAsia="Times New Roman" w:hAnsi="Times New Roman" w:cs="Times New Roman"/>
            <w:noProof/>
            <w:color w:val="0000FF"/>
            <w:sz w:val="24"/>
            <w:szCs w:val="20"/>
            <w:u w:val="single"/>
            <w:lang w:eastAsia="nb-NO"/>
          </w:rPr>
          <w:t>2.7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Forhåndsvarsling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_Toc34817184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5" w:history="1">
        <w:r w:rsidRPr="00FD3265">
          <w:rPr>
            <w:rFonts w:ascii="Times New Roman" w:eastAsia="Times New Roman" w:hAnsi="Times New Roman" w:cs="Times New Roman"/>
            <w:noProof/>
            <w:color w:val="0000FF"/>
            <w:sz w:val="24"/>
            <w:szCs w:val="20"/>
            <w:u w:val="single"/>
            <w:lang w:eastAsia="nb-NO"/>
          </w:rPr>
          <w:t>2.8</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Utredningsplikt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_Toc34817185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6" w:history="1">
        <w:r w:rsidRPr="00FD3265">
          <w:rPr>
            <w:rFonts w:ascii="Times New Roman" w:eastAsia="Times New Roman" w:hAnsi="Times New Roman" w:cs="Times New Roman"/>
            <w:noProof/>
            <w:color w:val="0000FF"/>
            <w:sz w:val="24"/>
            <w:szCs w:val="20"/>
            <w:u w:val="single"/>
            <w:lang w:eastAsia="nb-NO"/>
          </w:rPr>
          <w:t>2.9</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Behandling av enkeltvedtak.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_Toc34817186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7</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7" w:history="1">
        <w:r w:rsidRPr="00FD3265">
          <w:rPr>
            <w:rFonts w:ascii="Times New Roman" w:eastAsia="Times New Roman" w:hAnsi="Times New Roman" w:cs="Times New Roman"/>
            <w:noProof/>
            <w:color w:val="0000FF"/>
            <w:sz w:val="24"/>
            <w:szCs w:val="20"/>
            <w:u w:val="single"/>
            <w:lang w:eastAsia="nb-NO"/>
          </w:rPr>
          <w:t>2.10</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Presedenssaker.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_Toc34817187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8</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8" w:history="1">
        <w:r w:rsidRPr="00FD3265">
          <w:rPr>
            <w:rFonts w:ascii="Times New Roman" w:eastAsia="Times New Roman" w:hAnsi="Times New Roman" w:cs="Times New Roman"/>
            <w:noProof/>
            <w:color w:val="0000FF"/>
            <w:sz w:val="24"/>
            <w:szCs w:val="20"/>
            <w:u w:val="single"/>
            <w:lang w:eastAsia="nb-NO"/>
          </w:rPr>
          <w:t>2.11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Inhabilitet i forbindelse med avgjørelser/vedtak.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_Toc34817188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8</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89" w:history="1">
        <w:r w:rsidRPr="00FD3265">
          <w:rPr>
            <w:rFonts w:ascii="Times New Roman" w:eastAsia="Times New Roman" w:hAnsi="Times New Roman" w:cs="Times New Roman"/>
            <w:noProof/>
            <w:color w:val="0000FF"/>
            <w:sz w:val="24"/>
            <w:szCs w:val="20"/>
            <w:u w:val="single"/>
            <w:lang w:eastAsia="nb-NO"/>
          </w:rPr>
          <w:t>2.12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Inhabilitet i forbindelse med klage.</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_Toc34817189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8</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190" w:history="1">
        <w:r w:rsidRPr="00FD3265">
          <w:rPr>
            <w:rFonts w:ascii="Times New Roman" w:eastAsia="Times New Roman" w:hAnsi="Times New Roman" w:cs="Times New Roman"/>
            <w:b/>
            <w:noProof/>
            <w:color w:val="0000FF"/>
            <w:sz w:val="24"/>
            <w:szCs w:val="20"/>
            <w:u w:val="single"/>
            <w:lang w:eastAsia="nb-NO"/>
          </w:rPr>
          <w:t>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Offentlighet i Spydeberg kommune.</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_Toc34817190 \h </w:instrText>
        </w:r>
        <w:r w:rsidRPr="00FD3265">
          <w:rPr>
            <w:rFonts w:ascii="Times New Roman" w:eastAsia="Times New Roman" w:hAnsi="Times New Roman" w:cs="Times New Roman"/>
            <w:b/>
            <w:noProof/>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9</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91" w:history="1">
        <w:r w:rsidRPr="00FD3265">
          <w:rPr>
            <w:rFonts w:ascii="Times New Roman" w:eastAsia="Times New Roman" w:hAnsi="Times New Roman" w:cs="Times New Roman"/>
            <w:noProof/>
            <w:color w:val="0000FF"/>
            <w:sz w:val="24"/>
            <w:szCs w:val="20"/>
            <w:u w:val="single"/>
            <w:lang w:eastAsia="nb-NO"/>
          </w:rPr>
          <w:t>3.1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Gradering av 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_Toc34817191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9</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192" w:history="1">
        <w:r w:rsidRPr="00FD3265">
          <w:rPr>
            <w:rFonts w:ascii="Times New Roman" w:eastAsia="Times New Roman" w:hAnsi="Times New Roman" w:cs="Times New Roman"/>
            <w:noProof/>
            <w:color w:val="0000FF"/>
            <w:sz w:val="24"/>
            <w:szCs w:val="20"/>
            <w:u w:val="single"/>
            <w:lang w:eastAsia="nb-NO"/>
          </w:rPr>
          <w:t>3.2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Gradering av dokumenter.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_Toc34817192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9</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3" w:history="1">
        <w:r w:rsidRPr="00FD3265">
          <w:rPr>
            <w:rFonts w:ascii="Times New Roman" w:eastAsia="Times New Roman" w:hAnsi="Times New Roman" w:cs="Times New Roman"/>
            <w:b/>
            <w:noProof/>
            <w:color w:val="0000FF"/>
            <w:sz w:val="24"/>
            <w:szCs w:val="20"/>
            <w:u w:val="single"/>
            <w:lang w:eastAsia="nb-NO"/>
          </w:rPr>
          <w:t>3.2.1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Inn-/utgående dokumenter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_Toc34817193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9</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4" w:history="1">
        <w:r w:rsidRPr="00FD3265">
          <w:rPr>
            <w:rFonts w:ascii="Times New Roman" w:eastAsia="Times New Roman" w:hAnsi="Times New Roman" w:cs="Times New Roman"/>
            <w:b/>
            <w:noProof/>
            <w:color w:val="0000FF"/>
            <w:sz w:val="24"/>
            <w:szCs w:val="20"/>
            <w:u w:val="single"/>
            <w:lang w:eastAsia="nb-NO"/>
          </w:rPr>
          <w:t>3.2.2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Interne notater generelt.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_Toc34817194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9</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5" w:history="1">
        <w:r w:rsidRPr="00FD3265">
          <w:rPr>
            <w:rFonts w:ascii="Times New Roman" w:eastAsia="Times New Roman" w:hAnsi="Times New Roman" w:cs="Times New Roman"/>
            <w:b/>
            <w:noProof/>
            <w:color w:val="0000FF"/>
            <w:sz w:val="24"/>
            <w:szCs w:val="20"/>
            <w:u w:val="single"/>
            <w:lang w:eastAsia="nb-NO"/>
          </w:rPr>
          <w:t>3.2.4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Interne notater og politikere.</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_Toc34817195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9</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6" w:history="1">
        <w:r w:rsidRPr="00FD3265">
          <w:rPr>
            <w:rFonts w:ascii="Times New Roman" w:eastAsia="Times New Roman" w:hAnsi="Times New Roman" w:cs="Times New Roman"/>
            <w:b/>
            <w:noProof/>
            <w:color w:val="0000FF"/>
            <w:sz w:val="24"/>
            <w:szCs w:val="20"/>
            <w:u w:val="single"/>
            <w:lang w:eastAsia="nb-NO"/>
          </w:rPr>
          <w:t>3.2.5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Interne notater og part i saken.</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_Toc34817196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10</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7" w:history="1">
        <w:r w:rsidRPr="00FD3265">
          <w:rPr>
            <w:rFonts w:ascii="Times New Roman" w:eastAsia="Times New Roman" w:hAnsi="Times New Roman" w:cs="Times New Roman"/>
            <w:b/>
            <w:noProof/>
            <w:color w:val="0000FF"/>
            <w:sz w:val="24"/>
            <w:szCs w:val="20"/>
            <w:u w:val="single"/>
            <w:lang w:eastAsia="nb-NO"/>
          </w:rPr>
          <w:t>3.2.6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Dokumenter underlagt taushetsplikt.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_Toc34817197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10</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8" w:history="1">
        <w:r w:rsidRPr="00FD3265">
          <w:rPr>
            <w:rFonts w:ascii="Times New Roman" w:eastAsia="Times New Roman" w:hAnsi="Times New Roman" w:cs="Times New Roman"/>
            <w:b/>
            <w:noProof/>
            <w:color w:val="0000FF"/>
            <w:sz w:val="24"/>
            <w:szCs w:val="20"/>
            <w:u w:val="single"/>
            <w:lang w:eastAsia="nb-NO"/>
          </w:rPr>
          <w:t>3.2.7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Unntak pga. dokumentets innhold.</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_Toc34817198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10</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199" w:history="1">
        <w:r w:rsidRPr="00FD3265">
          <w:rPr>
            <w:rFonts w:ascii="Times New Roman" w:eastAsia="Times New Roman" w:hAnsi="Times New Roman" w:cs="Times New Roman"/>
            <w:b/>
            <w:noProof/>
            <w:color w:val="0000FF"/>
            <w:sz w:val="24"/>
            <w:szCs w:val="20"/>
            <w:u w:val="single"/>
            <w:lang w:eastAsia="nb-NO"/>
          </w:rPr>
          <w:t>3.2.8</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Saksframlegg/innstillinger.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_Toc34817199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10</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20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00" w:history="1">
        <w:r w:rsidRPr="00FD3265">
          <w:rPr>
            <w:rFonts w:ascii="Times New Roman" w:eastAsia="Times New Roman" w:hAnsi="Times New Roman" w:cs="Times New Roman"/>
            <w:b/>
            <w:noProof/>
            <w:color w:val="0000FF"/>
            <w:sz w:val="24"/>
            <w:szCs w:val="20"/>
            <w:u w:val="single"/>
            <w:lang w:eastAsia="nb-NO"/>
          </w:rPr>
          <w:t>3.2.9</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Sakslister.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_Toc34817200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10</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01" w:history="1">
        <w:r w:rsidRPr="00FD3265">
          <w:rPr>
            <w:rFonts w:ascii="Times New Roman" w:eastAsia="Times New Roman" w:hAnsi="Times New Roman" w:cs="Times New Roman"/>
            <w:b/>
            <w:noProof/>
            <w:color w:val="0000FF"/>
            <w:sz w:val="24"/>
            <w:szCs w:val="20"/>
            <w:u w:val="single"/>
            <w:lang w:eastAsia="nb-NO"/>
          </w:rPr>
          <w:t>3.2.10</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Møtedokumenter.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_Toc34817201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11</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02" w:history="1">
        <w:r w:rsidRPr="00FD3265">
          <w:rPr>
            <w:rFonts w:ascii="Times New Roman" w:eastAsia="Times New Roman" w:hAnsi="Times New Roman" w:cs="Times New Roman"/>
            <w:b/>
            <w:noProof/>
            <w:color w:val="0000FF"/>
            <w:sz w:val="24"/>
            <w:szCs w:val="20"/>
            <w:u w:val="single"/>
            <w:lang w:eastAsia="nb-NO"/>
          </w:rPr>
          <w:t>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Oppretting av personregistre.</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_Toc34817202 \h </w:instrText>
        </w:r>
        <w:r w:rsidRPr="00FD3265">
          <w:rPr>
            <w:rFonts w:ascii="Times New Roman" w:eastAsia="Times New Roman" w:hAnsi="Times New Roman" w:cs="Times New Roman"/>
            <w:b/>
            <w:noProof/>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11</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03" w:history="1">
        <w:r w:rsidRPr="00FD3265">
          <w:rPr>
            <w:rFonts w:ascii="Times New Roman" w:eastAsia="Times New Roman" w:hAnsi="Times New Roman" w:cs="Times New Roman"/>
            <w:b/>
            <w:noProof/>
            <w:color w:val="0000FF"/>
            <w:sz w:val="24"/>
            <w:szCs w:val="20"/>
            <w:u w:val="single"/>
            <w:lang w:eastAsia="nb-NO"/>
          </w:rPr>
          <w:t>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Arkivdanning.</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_Toc34817203 \h </w:instrText>
        </w:r>
        <w:r w:rsidRPr="00FD3265">
          <w:rPr>
            <w:rFonts w:ascii="Times New Roman" w:eastAsia="Times New Roman" w:hAnsi="Times New Roman" w:cs="Times New Roman"/>
            <w:b/>
            <w:noProof/>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11</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04" w:history="1">
        <w:r w:rsidRPr="00FD3265">
          <w:rPr>
            <w:rFonts w:ascii="Times New Roman" w:eastAsia="Times New Roman" w:hAnsi="Times New Roman" w:cs="Times New Roman"/>
            <w:b/>
            <w:noProof/>
            <w:color w:val="0000FF"/>
            <w:sz w:val="24"/>
            <w:szCs w:val="20"/>
            <w:u w:val="single"/>
            <w:lang w:eastAsia="nb-NO"/>
          </w:rPr>
          <w:t>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Elektronisk arkiv</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_Toc34817204 \h </w:instrText>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Cs/>
            <w:noProof/>
            <w:webHidden/>
            <w:color w:val="000000"/>
            <w:sz w:val="24"/>
            <w:szCs w:val="20"/>
            <w:lang w:eastAsia="nb-NO"/>
          </w:rPr>
          <w:t>Feil! Bokmerke er ikke definert.</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05" w:history="1">
        <w:r w:rsidRPr="00FD3265">
          <w:rPr>
            <w:rFonts w:ascii="Times New Roman" w:eastAsia="Times New Roman" w:hAnsi="Times New Roman" w:cs="Times New Roman"/>
            <w:noProof/>
            <w:color w:val="0000FF"/>
            <w:sz w:val="24"/>
            <w:szCs w:val="20"/>
            <w:u w:val="single"/>
            <w:lang w:eastAsia="nb-NO"/>
          </w:rPr>
          <w:t>6.1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Fra papirbasert til elektronisk saksarkiv.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_Toc34817205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06" w:history="1">
        <w:r w:rsidRPr="00FD3265">
          <w:rPr>
            <w:rFonts w:ascii="Times New Roman" w:eastAsia="Times New Roman" w:hAnsi="Times New Roman" w:cs="Times New Roman"/>
            <w:noProof/>
            <w:color w:val="0000FF"/>
            <w:sz w:val="24"/>
            <w:szCs w:val="20"/>
            <w:u w:val="single"/>
            <w:lang w:eastAsia="nb-NO"/>
          </w:rPr>
          <w:t>6.2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Fordeler med elektronisk arkiv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_Toc34817206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07" w:history="1">
        <w:r w:rsidRPr="00FD3265">
          <w:rPr>
            <w:rFonts w:ascii="Times New Roman" w:eastAsia="Times New Roman" w:hAnsi="Times New Roman" w:cs="Times New Roman"/>
            <w:noProof/>
            <w:color w:val="0000FF"/>
            <w:sz w:val="24"/>
            <w:szCs w:val="20"/>
            <w:u w:val="single"/>
            <w:lang w:eastAsia="nb-NO"/>
          </w:rPr>
          <w:t>6.3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Nye muligheter med elektronisk arkiv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_Toc34817207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08" w:history="1">
        <w:r w:rsidRPr="00FD3265">
          <w:rPr>
            <w:rFonts w:ascii="Times New Roman" w:eastAsia="Times New Roman" w:hAnsi="Times New Roman" w:cs="Times New Roman"/>
            <w:noProof/>
            <w:color w:val="0000FF"/>
            <w:sz w:val="24"/>
            <w:szCs w:val="20"/>
            <w:u w:val="single"/>
            <w:lang w:eastAsia="nb-NO"/>
          </w:rPr>
          <w:t>6.4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Versjoner, varianter og formater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_Toc34817208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09" w:history="1">
        <w:r w:rsidRPr="00FD3265">
          <w:rPr>
            <w:rFonts w:ascii="Times New Roman" w:eastAsia="Times New Roman" w:hAnsi="Times New Roman" w:cs="Times New Roman"/>
            <w:noProof/>
            <w:color w:val="0000FF"/>
            <w:sz w:val="24"/>
            <w:szCs w:val="20"/>
            <w:u w:val="single"/>
            <w:lang w:eastAsia="nb-NO"/>
          </w:rPr>
          <w:t>6.5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Papirbasert arkiv kombinert med elektronisk arkiv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_Toc34817209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10" w:history="1">
        <w:r w:rsidRPr="00FD3265">
          <w:rPr>
            <w:rFonts w:ascii="Times New Roman" w:eastAsia="Times New Roman" w:hAnsi="Times New Roman" w:cs="Times New Roman"/>
            <w:b/>
            <w:noProof/>
            <w:color w:val="0000FF"/>
            <w:sz w:val="24"/>
            <w:szCs w:val="20"/>
            <w:u w:val="single"/>
            <w:lang w:eastAsia="nb-NO"/>
          </w:rPr>
          <w:t>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Behandlingsprosessen: saksgangen og dokumentflyt</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_Toc34817210 \h </w:instrText>
        </w:r>
        <w:r w:rsidRPr="00FD3265">
          <w:rPr>
            <w:rFonts w:ascii="Times New Roman" w:eastAsia="Times New Roman" w:hAnsi="Times New Roman" w:cs="Times New Roman"/>
            <w:b/>
            <w:noProof/>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11</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1" w:history="1">
        <w:r w:rsidRPr="00FD3265">
          <w:rPr>
            <w:rFonts w:ascii="Times New Roman" w:eastAsia="Times New Roman" w:hAnsi="Times New Roman" w:cs="Times New Roman"/>
            <w:noProof/>
            <w:color w:val="0000FF"/>
            <w:sz w:val="24"/>
            <w:szCs w:val="20"/>
            <w:u w:val="single"/>
            <w:lang w:eastAsia="nb-NO"/>
          </w:rPr>
          <w:t>7.1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Behandling av innkomne dokumenter til elektronisk arkiv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_Toc34817211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12</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2" w:history="1">
        <w:r w:rsidRPr="00FD3265">
          <w:rPr>
            <w:rFonts w:ascii="Times New Roman" w:eastAsia="Times New Roman" w:hAnsi="Times New Roman" w:cs="Times New Roman"/>
            <w:noProof/>
            <w:color w:val="0000FF"/>
            <w:sz w:val="24"/>
            <w:szCs w:val="20"/>
            <w:u w:val="single"/>
            <w:lang w:eastAsia="nb-NO"/>
          </w:rPr>
          <w:t>7.2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Behandling av internt produserte dokumenter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_Toc34817212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15</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13" w:history="1">
        <w:r w:rsidRPr="00FD3265">
          <w:rPr>
            <w:rFonts w:ascii="Times New Roman" w:eastAsia="Times New Roman" w:hAnsi="Times New Roman" w:cs="Times New Roman"/>
            <w:b/>
            <w:noProof/>
            <w:color w:val="0000FF"/>
            <w:sz w:val="24"/>
            <w:szCs w:val="20"/>
            <w:u w:val="single"/>
            <w:lang w:eastAsia="nb-NO"/>
          </w:rPr>
          <w:t>8</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Elektronisk saksgang og dokumentflyt</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_Toc34817213 \h </w:instrText>
        </w:r>
        <w:r w:rsidRPr="00FD3265">
          <w:rPr>
            <w:rFonts w:ascii="Times New Roman" w:eastAsia="Times New Roman" w:hAnsi="Times New Roman" w:cs="Times New Roman"/>
            <w:b/>
            <w:noProof/>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16</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4" w:history="1">
        <w:r w:rsidRPr="00FD3265">
          <w:rPr>
            <w:rFonts w:ascii="Times New Roman" w:eastAsia="Times New Roman" w:hAnsi="Times New Roman" w:cs="Times New Roman"/>
            <w:noProof/>
            <w:color w:val="0000FF"/>
            <w:sz w:val="24"/>
            <w:szCs w:val="20"/>
            <w:u w:val="single"/>
            <w:lang w:eastAsia="nb-NO"/>
          </w:rPr>
          <w:t>8.1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Prosesstyring for saker og saksopplysninger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_Toc34817214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17</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5" w:history="1">
        <w:r w:rsidRPr="00FD3265">
          <w:rPr>
            <w:rFonts w:ascii="Times New Roman" w:eastAsia="Times New Roman" w:hAnsi="Times New Roman" w:cs="Times New Roman"/>
            <w:noProof/>
            <w:color w:val="0000FF"/>
            <w:sz w:val="24"/>
            <w:szCs w:val="20"/>
            <w:u w:val="single"/>
            <w:lang w:eastAsia="nb-NO"/>
          </w:rPr>
          <w:t>8.2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Registrering av innkomne dokumenter (journalposter).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_Toc34817215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18</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6" w:history="1">
        <w:r w:rsidRPr="00FD3265">
          <w:rPr>
            <w:rFonts w:ascii="Times New Roman" w:eastAsia="Times New Roman" w:hAnsi="Times New Roman" w:cs="Times New Roman"/>
            <w:noProof/>
            <w:color w:val="0000FF"/>
            <w:sz w:val="24"/>
            <w:szCs w:val="20"/>
            <w:u w:val="single"/>
            <w:lang w:eastAsia="nb-NO"/>
          </w:rPr>
          <w:t>8.3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Postmottak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_Toc34817216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18</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7" w:history="1">
        <w:r w:rsidRPr="00FD3265">
          <w:rPr>
            <w:rFonts w:ascii="Times New Roman" w:eastAsia="Times New Roman" w:hAnsi="Times New Roman" w:cs="Times New Roman"/>
            <w:noProof/>
            <w:color w:val="0000FF"/>
            <w:sz w:val="24"/>
            <w:szCs w:val="20"/>
            <w:u w:val="single"/>
            <w:lang w:eastAsia="nb-NO"/>
          </w:rPr>
          <w:t>8.4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Fordeling og framlegging av offentlig journal</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_Toc34817217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18</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8" w:history="1">
        <w:r w:rsidRPr="00FD3265">
          <w:rPr>
            <w:rFonts w:ascii="Times New Roman" w:eastAsia="Times New Roman" w:hAnsi="Times New Roman" w:cs="Times New Roman"/>
            <w:noProof/>
            <w:color w:val="0000FF"/>
            <w:sz w:val="24"/>
            <w:szCs w:val="20"/>
            <w:u w:val="single"/>
            <w:lang w:eastAsia="nb-NO"/>
          </w:rPr>
          <w:t>8.5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Saksbehandling og dokumentproduksjon</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_Toc34817218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19</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19" w:history="1">
        <w:r w:rsidRPr="00FD3265">
          <w:rPr>
            <w:rFonts w:ascii="Times New Roman" w:eastAsia="Times New Roman" w:hAnsi="Times New Roman" w:cs="Times New Roman"/>
            <w:noProof/>
            <w:color w:val="0000FF"/>
            <w:sz w:val="24"/>
            <w:szCs w:val="20"/>
            <w:u w:val="single"/>
            <w:lang w:eastAsia="nb-NO"/>
          </w:rPr>
          <w:t>8.6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Registrering av internt produserte dokumenter (U, N, X, eller S)</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_Toc34817219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19</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20" w:history="1">
        <w:r w:rsidRPr="00FD3265">
          <w:rPr>
            <w:rFonts w:ascii="Times New Roman" w:eastAsia="Times New Roman" w:hAnsi="Times New Roman" w:cs="Times New Roman"/>
            <w:noProof/>
            <w:color w:val="0000FF"/>
            <w:sz w:val="24"/>
            <w:szCs w:val="20"/>
            <w:u w:val="single"/>
            <w:lang w:eastAsia="nb-NO"/>
          </w:rPr>
          <w:t>8.7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Ferdigstilling, ekspedering og avsluttende arkivfunksjoner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_Toc34817220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19</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40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21" w:history="1">
        <w:r w:rsidRPr="00FD3265">
          <w:rPr>
            <w:rFonts w:ascii="Times New Roman" w:eastAsia="Times New Roman" w:hAnsi="Times New Roman" w:cs="Times New Roman"/>
            <w:b/>
            <w:noProof/>
            <w:color w:val="0000FF"/>
            <w:sz w:val="24"/>
            <w:szCs w:val="20"/>
            <w:u w:val="single"/>
            <w:lang w:eastAsia="nb-NO"/>
          </w:rPr>
          <w:t>9</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Retningslinjer – presse/media</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_Toc34817221 \h </w:instrText>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Cs/>
            <w:noProof/>
            <w:webHidden/>
            <w:color w:val="000000"/>
            <w:sz w:val="24"/>
            <w:szCs w:val="20"/>
            <w:lang w:eastAsia="nb-NO"/>
          </w:rPr>
          <w:t>Feil! Bokmerke er ikke definert.</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72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22" w:history="1">
        <w:r w:rsidRPr="00FD3265">
          <w:rPr>
            <w:rFonts w:ascii="Times New Roman" w:eastAsia="Times New Roman" w:hAnsi="Times New Roman" w:cs="Times New Roman"/>
            <w:b/>
            <w:noProof/>
            <w:color w:val="0000FF"/>
            <w:sz w:val="24"/>
            <w:szCs w:val="20"/>
            <w:u w:val="single"/>
            <w:lang w:eastAsia="nb-NO"/>
          </w:rPr>
          <w:t>10</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Dokumentbegrepet.</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_Toc34817222 \h </w:instrText>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Cs/>
            <w:noProof/>
            <w:webHidden/>
            <w:color w:val="000000"/>
            <w:sz w:val="24"/>
            <w:szCs w:val="20"/>
            <w:lang w:eastAsia="nb-NO"/>
          </w:rPr>
          <w:t>Feil! Bokmerke er ikke definert.</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23" w:history="1">
        <w:r w:rsidRPr="00FD3265">
          <w:rPr>
            <w:rFonts w:ascii="Times New Roman" w:eastAsia="Times New Roman" w:hAnsi="Times New Roman" w:cs="Times New Roman"/>
            <w:noProof/>
            <w:color w:val="0000FF"/>
            <w:sz w:val="24"/>
            <w:szCs w:val="20"/>
            <w:u w:val="single"/>
            <w:lang w:eastAsia="nb-NO"/>
          </w:rPr>
          <w:t>10.1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Inngående korrespondanse.</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_Toc34817223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24" w:history="1">
        <w:r w:rsidRPr="00FD3265">
          <w:rPr>
            <w:rFonts w:ascii="Times New Roman" w:eastAsia="Times New Roman" w:hAnsi="Times New Roman" w:cs="Times New Roman"/>
            <w:noProof/>
            <w:color w:val="0000FF"/>
            <w:sz w:val="24"/>
            <w:szCs w:val="20"/>
            <w:u w:val="single"/>
            <w:lang w:eastAsia="nb-NO"/>
          </w:rPr>
          <w:t>10.2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Spesielle rutiner ved registrering av inngående korrespondanse.</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_Toc34817224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25" w:history="1">
        <w:r w:rsidRPr="00FD3265">
          <w:rPr>
            <w:rFonts w:ascii="Times New Roman" w:eastAsia="Times New Roman" w:hAnsi="Times New Roman" w:cs="Times New Roman"/>
            <w:b/>
            <w:bCs/>
            <w:noProof/>
            <w:color w:val="0000FF"/>
            <w:sz w:val="24"/>
            <w:szCs w:val="20"/>
            <w:u w:val="single"/>
            <w:lang w:eastAsia="nb-NO"/>
          </w:rPr>
          <w:t>10.2.1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bCs/>
            <w:noProof/>
            <w:color w:val="0000FF"/>
            <w:sz w:val="24"/>
            <w:szCs w:val="20"/>
            <w:u w:val="single"/>
            <w:lang w:eastAsia="nb-NO"/>
          </w:rPr>
          <w:t>Verdipost/rekommandert post.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_Toc34817225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26" w:history="1">
        <w:r w:rsidRPr="00FD3265">
          <w:rPr>
            <w:rFonts w:ascii="Times New Roman" w:eastAsia="Times New Roman" w:hAnsi="Times New Roman" w:cs="Times New Roman"/>
            <w:b/>
            <w:noProof/>
            <w:color w:val="0000FF"/>
            <w:sz w:val="24"/>
            <w:szCs w:val="20"/>
            <w:u w:val="single"/>
            <w:lang w:eastAsia="nb-NO"/>
          </w:rPr>
          <w:t>10.2.2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Rundskriv.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_Toc34817226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27" w:history="1">
        <w:r w:rsidRPr="00FD3265">
          <w:rPr>
            <w:rFonts w:ascii="Times New Roman" w:eastAsia="Times New Roman" w:hAnsi="Times New Roman" w:cs="Times New Roman"/>
            <w:b/>
            <w:noProof/>
            <w:color w:val="0000FF"/>
            <w:sz w:val="24"/>
            <w:szCs w:val="20"/>
            <w:u w:val="single"/>
            <w:lang w:eastAsia="nb-NO"/>
          </w:rPr>
          <w:t>10.2.3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Telefaks.</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_Toc34817227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28" w:history="1">
        <w:r w:rsidRPr="00FD3265">
          <w:rPr>
            <w:rFonts w:ascii="Times New Roman" w:eastAsia="Times New Roman" w:hAnsi="Times New Roman" w:cs="Times New Roman"/>
            <w:b/>
            <w:noProof/>
            <w:color w:val="0000FF"/>
            <w:sz w:val="24"/>
            <w:szCs w:val="20"/>
            <w:u w:val="single"/>
            <w:lang w:eastAsia="nb-NO"/>
          </w:rPr>
          <w:t>10.2.4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Hastesaker.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_Toc34817228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29" w:history="1">
        <w:r w:rsidRPr="00FD3265">
          <w:rPr>
            <w:rFonts w:ascii="Times New Roman" w:eastAsia="Times New Roman" w:hAnsi="Times New Roman" w:cs="Times New Roman"/>
            <w:noProof/>
            <w:color w:val="0000FF"/>
            <w:sz w:val="24"/>
            <w:szCs w:val="20"/>
            <w:u w:val="single"/>
            <w:lang w:eastAsia="nb-NO"/>
          </w:rPr>
          <w:t>10.3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Utgående korrespondanse.</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_Toc34817229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0" w:history="1">
        <w:r w:rsidRPr="00FD3265">
          <w:rPr>
            <w:rFonts w:ascii="Times New Roman" w:eastAsia="Times New Roman" w:hAnsi="Times New Roman" w:cs="Times New Roman"/>
            <w:noProof/>
            <w:color w:val="0000FF"/>
            <w:sz w:val="24"/>
            <w:szCs w:val="20"/>
            <w:u w:val="single"/>
            <w:lang w:eastAsia="nb-NO"/>
          </w:rPr>
          <w:t>10.4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Elektronisk post.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_Toc34817230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1" w:history="1">
        <w:r w:rsidRPr="00FD3265">
          <w:rPr>
            <w:rFonts w:ascii="Times New Roman" w:eastAsia="Times New Roman" w:hAnsi="Times New Roman" w:cs="Times New Roman"/>
            <w:noProof/>
            <w:color w:val="0000FF"/>
            <w:sz w:val="24"/>
            <w:szCs w:val="20"/>
            <w:u w:val="single"/>
            <w:lang w:eastAsia="nb-NO"/>
          </w:rPr>
          <w:t>10.5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Utkjøring av postlister.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_Toc34817231 \h </w:instrText>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b/>
            <w:bCs/>
            <w:noProof/>
            <w:webHidden/>
            <w:color w:val="000000"/>
            <w:sz w:val="24"/>
            <w:szCs w:val="20"/>
            <w:lang w:eastAsia="nb-NO"/>
          </w:rPr>
          <w:t>Feil! Bokmerke er ikke definert.</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2" w:history="1">
        <w:r w:rsidRPr="00FD3265">
          <w:rPr>
            <w:rFonts w:ascii="Times New Roman" w:eastAsia="Times New Roman" w:hAnsi="Times New Roman" w:cs="Times New Roman"/>
            <w:noProof/>
            <w:color w:val="0000FF"/>
            <w:sz w:val="24"/>
            <w:szCs w:val="20"/>
            <w:u w:val="single"/>
            <w:lang w:eastAsia="nb-NO"/>
          </w:rPr>
          <w:t>10.6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Restanselister.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_Toc34817232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19</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3" w:history="1">
        <w:r w:rsidRPr="00FD3265">
          <w:rPr>
            <w:rFonts w:ascii="Times New Roman" w:eastAsia="Times New Roman" w:hAnsi="Times New Roman" w:cs="Times New Roman"/>
            <w:noProof/>
            <w:color w:val="0000FF"/>
            <w:sz w:val="24"/>
            <w:szCs w:val="20"/>
            <w:u w:val="single"/>
            <w:lang w:eastAsia="nb-NO"/>
          </w:rPr>
          <w:t>10.7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Forfallslister.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_Toc34817233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19</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4" w:history="1">
        <w:r w:rsidRPr="00FD3265">
          <w:rPr>
            <w:rFonts w:ascii="Times New Roman" w:eastAsia="Times New Roman" w:hAnsi="Times New Roman" w:cs="Times New Roman"/>
            <w:noProof/>
            <w:color w:val="0000FF"/>
            <w:sz w:val="24"/>
            <w:szCs w:val="20"/>
            <w:u w:val="single"/>
            <w:lang w:eastAsia="nb-NO"/>
          </w:rPr>
          <w:t>10.8</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OBS-lister.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_Toc34817234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5" w:history="1">
        <w:r w:rsidRPr="00FD3265">
          <w:rPr>
            <w:rFonts w:ascii="Times New Roman" w:eastAsia="Times New Roman" w:hAnsi="Times New Roman" w:cs="Times New Roman"/>
            <w:noProof/>
            <w:color w:val="0000FF"/>
            <w:sz w:val="24"/>
            <w:szCs w:val="20"/>
            <w:u w:val="single"/>
            <w:lang w:eastAsia="nb-NO"/>
          </w:rPr>
          <w:t>10.9</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Reserverte arkivsaker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_Toc34817235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20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6" w:history="1">
        <w:r w:rsidRPr="00FD3265">
          <w:rPr>
            <w:rFonts w:ascii="Times New Roman" w:eastAsia="Times New Roman" w:hAnsi="Times New Roman" w:cs="Times New Roman"/>
            <w:noProof/>
            <w:color w:val="0000FF"/>
            <w:sz w:val="24"/>
            <w:szCs w:val="20"/>
            <w:u w:val="single"/>
            <w:lang w:eastAsia="nb-NO"/>
          </w:rPr>
          <w:t>10.10</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Journalføring av ferdige dokumenter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_Toc34817236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20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7" w:history="1">
        <w:r w:rsidRPr="00FD3265">
          <w:rPr>
            <w:rFonts w:ascii="Times New Roman" w:eastAsia="Times New Roman" w:hAnsi="Times New Roman" w:cs="Times New Roman"/>
            <w:noProof/>
            <w:color w:val="0000FF"/>
            <w:sz w:val="24"/>
            <w:szCs w:val="20"/>
            <w:u w:val="single"/>
            <w:lang w:eastAsia="nb-NO"/>
          </w:rPr>
          <w:t>10.11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Avslutte arkivsaker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_Toc34817237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72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38" w:history="1">
        <w:r w:rsidRPr="00FD3265">
          <w:rPr>
            <w:rFonts w:ascii="Times New Roman" w:eastAsia="Times New Roman" w:hAnsi="Times New Roman" w:cs="Times New Roman"/>
            <w:b/>
            <w:noProof/>
            <w:color w:val="0000FF"/>
            <w:sz w:val="24"/>
            <w:szCs w:val="20"/>
            <w:u w:val="single"/>
            <w:lang w:eastAsia="nb-NO"/>
          </w:rPr>
          <w:t>11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Komite- og utvalgsbehandling.</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_Toc34817238 \h </w:instrText>
        </w:r>
        <w:r w:rsidRPr="00FD3265">
          <w:rPr>
            <w:rFonts w:ascii="Times New Roman" w:eastAsia="Times New Roman" w:hAnsi="Times New Roman" w:cs="Times New Roman"/>
            <w:b/>
            <w:noProof/>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20</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39" w:history="1">
        <w:r w:rsidRPr="00FD3265">
          <w:rPr>
            <w:rFonts w:ascii="Times New Roman" w:eastAsia="Times New Roman" w:hAnsi="Times New Roman" w:cs="Times New Roman"/>
            <w:noProof/>
            <w:color w:val="0000FF"/>
            <w:sz w:val="24"/>
            <w:szCs w:val="20"/>
            <w:u w:val="single"/>
            <w:lang w:eastAsia="nb-NO"/>
          </w:rPr>
          <w:t>11.1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Fullført saksbehandling.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_Toc34817239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40" w:history="1">
        <w:r w:rsidRPr="00FD3265">
          <w:rPr>
            <w:rFonts w:ascii="Times New Roman" w:eastAsia="Times New Roman" w:hAnsi="Times New Roman" w:cs="Times New Roman"/>
            <w:noProof/>
            <w:color w:val="0000FF"/>
            <w:sz w:val="24"/>
            <w:szCs w:val="20"/>
            <w:u w:val="single"/>
            <w:lang w:eastAsia="nb-NO"/>
          </w:rPr>
          <w:t>11.2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Saksbehandlingsregler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_Toc34817240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20</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1" w:history="1">
        <w:r w:rsidRPr="00FD3265">
          <w:rPr>
            <w:rFonts w:ascii="Times New Roman" w:eastAsia="Times New Roman" w:hAnsi="Times New Roman" w:cs="Times New Roman"/>
            <w:b/>
            <w:noProof/>
            <w:color w:val="0000FF"/>
            <w:sz w:val="24"/>
            <w:szCs w:val="20"/>
            <w:u w:val="single"/>
            <w:lang w:eastAsia="nb-NO"/>
          </w:rPr>
          <w:t>11.2.1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Møteprinsippet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_Toc34817241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21</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2" w:history="1">
        <w:r w:rsidRPr="00FD3265">
          <w:rPr>
            <w:rFonts w:ascii="Times New Roman" w:eastAsia="Times New Roman" w:hAnsi="Times New Roman" w:cs="Times New Roman"/>
            <w:b/>
            <w:noProof/>
            <w:color w:val="0000FF"/>
            <w:sz w:val="24"/>
            <w:szCs w:val="20"/>
            <w:u w:val="single"/>
            <w:lang w:eastAsia="nb-NO"/>
          </w:rPr>
          <w:t>11.2.2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Åpne eller lukkede møter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_Toc34817242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21</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3" w:history="1">
        <w:r w:rsidRPr="00FD3265">
          <w:rPr>
            <w:rFonts w:ascii="Times New Roman" w:eastAsia="Times New Roman" w:hAnsi="Times New Roman" w:cs="Times New Roman"/>
            <w:b/>
            <w:noProof/>
            <w:color w:val="0000FF"/>
            <w:sz w:val="24"/>
            <w:szCs w:val="20"/>
            <w:u w:val="single"/>
            <w:lang w:eastAsia="nb-NO"/>
          </w:rPr>
          <w:t>11.2.3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Vedtaksførhet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_Toc34817243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21</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44" w:history="1">
        <w:r w:rsidRPr="00FD3265">
          <w:rPr>
            <w:rFonts w:ascii="Times New Roman" w:eastAsia="Times New Roman" w:hAnsi="Times New Roman" w:cs="Times New Roman"/>
            <w:noProof/>
            <w:color w:val="0000FF"/>
            <w:sz w:val="24"/>
            <w:szCs w:val="20"/>
            <w:u w:val="single"/>
            <w:lang w:eastAsia="nb-NO"/>
          </w:rPr>
          <w:t>11.3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Organisering/modell.</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_Toc34817244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21</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5" w:history="1">
        <w:r w:rsidRPr="00FD3265">
          <w:rPr>
            <w:rFonts w:ascii="Times New Roman" w:eastAsia="Times New Roman" w:hAnsi="Times New Roman" w:cs="Times New Roman"/>
            <w:b/>
            <w:noProof/>
            <w:color w:val="0000FF"/>
            <w:sz w:val="24"/>
            <w:szCs w:val="20"/>
            <w:u w:val="single"/>
            <w:lang w:eastAsia="nb-NO"/>
          </w:rPr>
          <w:t>11.3.1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Andre utvalg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_Toc34817245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21</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46" w:history="1">
        <w:r w:rsidRPr="00FD3265">
          <w:rPr>
            <w:rFonts w:ascii="Times New Roman" w:eastAsia="Times New Roman" w:hAnsi="Times New Roman" w:cs="Times New Roman"/>
            <w:noProof/>
            <w:color w:val="0000FF"/>
            <w:sz w:val="24"/>
            <w:szCs w:val="20"/>
            <w:u w:val="single"/>
            <w:lang w:eastAsia="nb-NO"/>
          </w:rPr>
          <w:t>11.4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Komite- og utvalgsbehandling.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_Toc34817246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7" w:history="1">
        <w:r w:rsidRPr="00FD3265">
          <w:rPr>
            <w:rFonts w:ascii="Times New Roman" w:eastAsia="Times New Roman" w:hAnsi="Times New Roman" w:cs="Times New Roman"/>
            <w:b/>
            <w:noProof/>
            <w:color w:val="0000FF"/>
            <w:sz w:val="24"/>
            <w:szCs w:val="20"/>
            <w:u w:val="single"/>
            <w:lang w:eastAsia="nb-NO"/>
          </w:rPr>
          <w:t>11.4.1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Referatsaker.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_Toc34817247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8" w:history="1">
        <w:r w:rsidRPr="00FD3265">
          <w:rPr>
            <w:rFonts w:ascii="Times New Roman" w:eastAsia="Times New Roman" w:hAnsi="Times New Roman" w:cs="Times New Roman"/>
            <w:b/>
            <w:noProof/>
            <w:color w:val="0000FF"/>
            <w:sz w:val="24"/>
            <w:szCs w:val="20"/>
            <w:u w:val="single"/>
            <w:lang w:eastAsia="nb-NO"/>
          </w:rPr>
          <w:t>11.4.2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Politisk forum</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_Toc34817248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49" w:history="1">
        <w:r w:rsidRPr="00FD3265">
          <w:rPr>
            <w:rFonts w:ascii="Times New Roman" w:eastAsia="Times New Roman" w:hAnsi="Times New Roman" w:cs="Times New Roman"/>
            <w:b/>
            <w:noProof/>
            <w:color w:val="0000FF"/>
            <w:sz w:val="24"/>
            <w:szCs w:val="20"/>
            <w:u w:val="single"/>
            <w:lang w:eastAsia="nb-NO"/>
          </w:rPr>
          <w:t>11.4.3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Politiske saker.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_Toc34817249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50" w:history="1">
        <w:r w:rsidRPr="00FD3265">
          <w:rPr>
            <w:rFonts w:ascii="Times New Roman" w:eastAsia="Times New Roman" w:hAnsi="Times New Roman" w:cs="Times New Roman"/>
            <w:noProof/>
            <w:color w:val="0000FF"/>
            <w:sz w:val="24"/>
            <w:szCs w:val="20"/>
            <w:u w:val="single"/>
            <w:lang w:eastAsia="nb-NO"/>
          </w:rPr>
          <w:t>11.5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Kommunalsjefen eller rådmannen</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_Toc34817250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1" w:history="1">
        <w:r w:rsidRPr="00FD3265">
          <w:rPr>
            <w:rFonts w:ascii="Times New Roman" w:eastAsia="Times New Roman" w:hAnsi="Times New Roman" w:cs="Times New Roman"/>
            <w:b/>
            <w:noProof/>
            <w:color w:val="0000FF"/>
            <w:sz w:val="24"/>
            <w:szCs w:val="20"/>
            <w:u w:val="single"/>
            <w:lang w:eastAsia="nb-NO"/>
          </w:rPr>
          <w:t>11.5.1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Møteinnkalling m/sakspapir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_Toc34817251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2" w:history="1">
        <w:r w:rsidRPr="00FD3265">
          <w:rPr>
            <w:rFonts w:ascii="Times New Roman" w:eastAsia="Times New Roman" w:hAnsi="Times New Roman" w:cs="Times New Roman"/>
            <w:b/>
            <w:noProof/>
            <w:color w:val="0000FF"/>
            <w:sz w:val="24"/>
            <w:szCs w:val="20"/>
            <w:u w:val="single"/>
            <w:lang w:eastAsia="nb-NO"/>
          </w:rPr>
          <w:t>11.5.2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Påføring av vedtak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_Toc34817252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53" w:history="1">
        <w:r w:rsidRPr="00FD3265">
          <w:rPr>
            <w:rFonts w:ascii="Times New Roman" w:eastAsia="Times New Roman" w:hAnsi="Times New Roman" w:cs="Times New Roman"/>
            <w:noProof/>
            <w:color w:val="0000FF"/>
            <w:sz w:val="24"/>
            <w:szCs w:val="20"/>
            <w:u w:val="single"/>
            <w:lang w:eastAsia="nb-NO"/>
          </w:rPr>
          <w:t>11.6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Tilleggssaker som blir meldt etter at møteinnkalling er sendt.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_Toc34817253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22</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4" w:history="1">
        <w:r w:rsidRPr="00FD3265">
          <w:rPr>
            <w:rFonts w:ascii="Times New Roman" w:eastAsia="Times New Roman" w:hAnsi="Times New Roman" w:cs="Times New Roman"/>
            <w:b/>
            <w:bCs/>
            <w:noProof/>
            <w:color w:val="0000FF"/>
            <w:sz w:val="24"/>
            <w:szCs w:val="20"/>
            <w:u w:val="single"/>
            <w:lang w:eastAsia="nb-NO"/>
          </w:rPr>
          <w:t>11.6.1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bCs/>
            <w:noProof/>
            <w:color w:val="0000FF"/>
            <w:sz w:val="24"/>
            <w:szCs w:val="20"/>
            <w:u w:val="single"/>
            <w:lang w:eastAsia="nb-NO"/>
          </w:rPr>
          <w:t>Interpellasjoner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_Toc34817254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23</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5" w:history="1">
        <w:r w:rsidRPr="00FD3265">
          <w:rPr>
            <w:rFonts w:ascii="Times New Roman" w:eastAsia="Times New Roman" w:hAnsi="Times New Roman" w:cs="Times New Roman"/>
            <w:b/>
            <w:noProof/>
            <w:color w:val="0000FF"/>
            <w:sz w:val="24"/>
            <w:szCs w:val="20"/>
            <w:u w:val="single"/>
            <w:lang w:eastAsia="nb-NO"/>
          </w:rPr>
          <w:t>11.6.2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Spørsmål.</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_Toc34817255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23</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6" w:history="1">
        <w:r w:rsidRPr="00FD3265">
          <w:rPr>
            <w:rFonts w:ascii="Times New Roman" w:eastAsia="Times New Roman" w:hAnsi="Times New Roman" w:cs="Times New Roman"/>
            <w:b/>
            <w:noProof/>
            <w:color w:val="0000FF"/>
            <w:sz w:val="24"/>
            <w:szCs w:val="20"/>
            <w:u w:val="single"/>
            <w:lang w:eastAsia="nb-NO"/>
          </w:rPr>
          <w:t>11.6.3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Møtebok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_Toc34817256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23</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7" w:history="1">
        <w:r w:rsidRPr="00FD3265">
          <w:rPr>
            <w:rFonts w:ascii="Times New Roman" w:eastAsia="Times New Roman" w:hAnsi="Times New Roman" w:cs="Times New Roman"/>
            <w:b/>
            <w:noProof/>
            <w:color w:val="0000FF"/>
            <w:sz w:val="24"/>
            <w:szCs w:val="20"/>
            <w:u w:val="single"/>
            <w:lang w:eastAsia="nb-NO"/>
          </w:rPr>
          <w:t>11.6.5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Partsbrev</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_Toc34817257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23</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1440"/>
          <w:tab w:val="right" w:leader="dot" w:pos="8296"/>
        </w:tabs>
        <w:spacing w:after="0" w:line="240" w:lineRule="auto"/>
        <w:ind w:left="400"/>
        <w:rPr>
          <w:rFonts w:ascii="Times New Roman" w:eastAsia="Times New Roman" w:hAnsi="Times New Roman" w:cs="Times New Roman"/>
          <w:noProof/>
          <w:sz w:val="24"/>
          <w:szCs w:val="24"/>
          <w:lang w:eastAsia="nb-NO"/>
        </w:rPr>
      </w:pPr>
      <w:hyperlink w:anchor="_Toc34817258" w:history="1">
        <w:r w:rsidRPr="00FD3265">
          <w:rPr>
            <w:rFonts w:ascii="Times New Roman" w:eastAsia="Times New Roman" w:hAnsi="Times New Roman" w:cs="Times New Roman"/>
            <w:b/>
            <w:noProof/>
            <w:color w:val="0000FF"/>
            <w:sz w:val="24"/>
            <w:szCs w:val="20"/>
            <w:u w:val="single"/>
            <w:lang w:eastAsia="nb-NO"/>
          </w:rPr>
          <w:t>11.6.6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Oppfølging av vedtak</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_Toc34817258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23</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720"/>
          <w:tab w:val="right" w:leader="dot" w:pos="8296"/>
        </w:tabs>
        <w:spacing w:before="120" w:after="120" w:line="240" w:lineRule="auto"/>
        <w:rPr>
          <w:rFonts w:ascii="Times New Roman" w:eastAsia="Times New Roman" w:hAnsi="Times New Roman" w:cs="Times New Roman"/>
          <w:noProof/>
          <w:sz w:val="24"/>
          <w:szCs w:val="24"/>
          <w:lang w:eastAsia="nb-NO"/>
        </w:rPr>
      </w:pPr>
      <w:hyperlink w:anchor="_Toc34817259" w:history="1">
        <w:r w:rsidRPr="00FD3265">
          <w:rPr>
            <w:rFonts w:ascii="Times New Roman" w:eastAsia="Times New Roman" w:hAnsi="Times New Roman" w:cs="Times New Roman"/>
            <w:b/>
            <w:noProof/>
            <w:color w:val="0000FF"/>
            <w:sz w:val="24"/>
            <w:szCs w:val="20"/>
            <w:u w:val="single"/>
            <w:lang w:eastAsia="nb-NO"/>
          </w:rPr>
          <w:t>12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b/>
            <w:noProof/>
            <w:color w:val="0000FF"/>
            <w:sz w:val="24"/>
            <w:szCs w:val="20"/>
            <w:u w:val="single"/>
            <w:lang w:eastAsia="nb-NO"/>
          </w:rPr>
          <w:t>Retningslinjer for saksbehandling</w:t>
        </w:r>
        <w:r w:rsidRPr="00FD3265">
          <w:rPr>
            <w:rFonts w:ascii="Times New Roman" w:eastAsia="Times New Roman" w:hAnsi="Times New Roman" w:cs="Times New Roman"/>
            <w:b/>
            <w:noProof/>
            <w:webHidden/>
            <w:color w:val="000000"/>
            <w:sz w:val="24"/>
            <w:szCs w:val="20"/>
            <w:lang w:eastAsia="nb-NO"/>
          </w:rPr>
          <w:tab/>
        </w:r>
        <w:r w:rsidRPr="00FD3265">
          <w:rPr>
            <w:rFonts w:ascii="Times New Roman" w:eastAsia="Times New Roman" w:hAnsi="Times New Roman" w:cs="Times New Roman"/>
            <w:b/>
            <w:noProof/>
            <w:webHidden/>
            <w:color w:val="000000"/>
            <w:sz w:val="24"/>
            <w:szCs w:val="20"/>
            <w:lang w:eastAsia="nb-NO"/>
          </w:rPr>
          <w:fldChar w:fldCharType="begin"/>
        </w:r>
        <w:r w:rsidRPr="00FD3265">
          <w:rPr>
            <w:rFonts w:ascii="Times New Roman" w:eastAsia="Times New Roman" w:hAnsi="Times New Roman" w:cs="Times New Roman"/>
            <w:b/>
            <w:noProof/>
            <w:webHidden/>
            <w:color w:val="000000"/>
            <w:sz w:val="24"/>
            <w:szCs w:val="20"/>
            <w:lang w:eastAsia="nb-NO"/>
          </w:rPr>
          <w:instrText xml:space="preserve"> PAGEREF _Toc34817259 \h </w:instrText>
        </w:r>
        <w:r w:rsidRPr="00FD3265">
          <w:rPr>
            <w:rFonts w:ascii="Times New Roman" w:eastAsia="Times New Roman" w:hAnsi="Times New Roman" w:cs="Times New Roman"/>
            <w:b/>
            <w:noProof/>
            <w:color w:val="000000"/>
            <w:sz w:val="24"/>
            <w:szCs w:val="20"/>
            <w:lang w:eastAsia="nb-NO"/>
          </w:rPr>
        </w:r>
        <w:r w:rsidRPr="00FD3265">
          <w:rPr>
            <w:rFonts w:ascii="Times New Roman" w:eastAsia="Times New Roman" w:hAnsi="Times New Roman" w:cs="Times New Roman"/>
            <w:b/>
            <w:noProof/>
            <w:webHidden/>
            <w:color w:val="000000"/>
            <w:sz w:val="24"/>
            <w:szCs w:val="20"/>
            <w:lang w:eastAsia="nb-NO"/>
          </w:rPr>
          <w:fldChar w:fldCharType="separate"/>
        </w:r>
        <w:r w:rsidRPr="00FD3265">
          <w:rPr>
            <w:rFonts w:ascii="Times New Roman" w:eastAsia="Times New Roman" w:hAnsi="Times New Roman" w:cs="Times New Roman"/>
            <w:b/>
            <w:noProof/>
            <w:webHidden/>
            <w:color w:val="000000"/>
            <w:sz w:val="24"/>
            <w:szCs w:val="20"/>
            <w:lang w:eastAsia="nb-NO"/>
          </w:rPr>
          <w:t>24</w:t>
        </w:r>
        <w:r w:rsidRPr="00FD3265">
          <w:rPr>
            <w:rFonts w:ascii="Times New Roman" w:eastAsia="Times New Roman" w:hAnsi="Times New Roman" w:cs="Times New Roman"/>
            <w:b/>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0" w:history="1">
        <w:r w:rsidRPr="00FD3265">
          <w:rPr>
            <w:rFonts w:ascii="Times New Roman" w:eastAsia="Times New Roman" w:hAnsi="Times New Roman" w:cs="Times New Roman"/>
            <w:noProof/>
            <w:color w:val="0000FF"/>
            <w:sz w:val="24"/>
            <w:szCs w:val="20"/>
            <w:u w:val="single"/>
            <w:lang w:eastAsia="nb-NO"/>
          </w:rPr>
          <w:t>12.1</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Innledning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_Toc34817260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24</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1" w:history="1">
        <w:r w:rsidRPr="00FD3265">
          <w:rPr>
            <w:rFonts w:ascii="Times New Roman" w:eastAsia="Times New Roman" w:hAnsi="Times New Roman" w:cs="Times New Roman"/>
            <w:noProof/>
            <w:color w:val="0000FF"/>
            <w:sz w:val="24"/>
            <w:szCs w:val="20"/>
            <w:u w:val="single"/>
            <w:lang w:eastAsia="nb-NO"/>
          </w:rPr>
          <w:t>12.2</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Forholdet til administrasjonssjefen</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_Toc34817261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24</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2" w:history="1">
        <w:r w:rsidRPr="00FD3265">
          <w:rPr>
            <w:rFonts w:ascii="Times New Roman" w:eastAsia="Times New Roman" w:hAnsi="Times New Roman" w:cs="Times New Roman"/>
            <w:noProof/>
            <w:color w:val="0000FF"/>
            <w:sz w:val="24"/>
            <w:szCs w:val="20"/>
            <w:u w:val="single"/>
            <w:lang w:eastAsia="nb-NO"/>
          </w:rPr>
          <w:t>12.3</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Politisk/administrativ behandling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_Toc34817262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24</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3" w:history="1">
        <w:r w:rsidRPr="00FD3265">
          <w:rPr>
            <w:rFonts w:ascii="Times New Roman" w:eastAsia="Times New Roman" w:hAnsi="Times New Roman" w:cs="Times New Roman"/>
            <w:noProof/>
            <w:color w:val="0000FF"/>
            <w:sz w:val="24"/>
            <w:szCs w:val="20"/>
            <w:u w:val="single"/>
            <w:lang w:eastAsia="nb-NO"/>
          </w:rPr>
          <w:t>12.4</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Saksbehandlers ansvar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_Toc34817263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24</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4" w:history="1">
        <w:r w:rsidRPr="00FD3265">
          <w:rPr>
            <w:rFonts w:ascii="Times New Roman" w:eastAsia="Times New Roman" w:hAnsi="Times New Roman" w:cs="Times New Roman"/>
            <w:noProof/>
            <w:color w:val="0000FF"/>
            <w:sz w:val="24"/>
            <w:szCs w:val="20"/>
            <w:u w:val="single"/>
            <w:lang w:eastAsia="nb-NO"/>
          </w:rPr>
          <w:t>12.5</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Saksfremstillingens innhold</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_Toc34817264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25</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5" w:history="1">
        <w:r w:rsidRPr="00FD3265">
          <w:rPr>
            <w:rFonts w:ascii="Times New Roman" w:eastAsia="Times New Roman" w:hAnsi="Times New Roman" w:cs="Times New Roman"/>
            <w:noProof/>
            <w:color w:val="0000FF"/>
            <w:sz w:val="24"/>
            <w:szCs w:val="20"/>
            <w:u w:val="single"/>
            <w:lang w:eastAsia="nb-NO"/>
          </w:rPr>
          <w:t>12.6</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Når er saksbehandlingen slutt?</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_Toc34817265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26</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6" w:history="1">
        <w:r w:rsidRPr="00FD3265">
          <w:rPr>
            <w:rFonts w:ascii="Times New Roman" w:eastAsia="Times New Roman" w:hAnsi="Times New Roman" w:cs="Times New Roman"/>
            <w:noProof/>
            <w:color w:val="0000FF"/>
            <w:sz w:val="24"/>
            <w:szCs w:val="20"/>
            <w:u w:val="single"/>
            <w:lang w:eastAsia="nb-NO"/>
          </w:rPr>
          <w:t>12.7</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Klageadgang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_Toc34817266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26</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7" w:history="1">
        <w:r w:rsidRPr="00FD3265">
          <w:rPr>
            <w:rFonts w:ascii="Times New Roman" w:eastAsia="Times New Roman" w:hAnsi="Times New Roman" w:cs="Times New Roman"/>
            <w:noProof/>
            <w:color w:val="0000FF"/>
            <w:sz w:val="24"/>
            <w:szCs w:val="20"/>
            <w:u w:val="single"/>
            <w:lang w:eastAsia="nb-NO"/>
          </w:rPr>
          <w:t>12.8</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Høringer</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_Toc34817267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26</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tabs>
          <w:tab w:val="left" w:pos="960"/>
          <w:tab w:val="right" w:leader="dot" w:pos="8296"/>
        </w:tabs>
        <w:spacing w:after="0" w:line="240" w:lineRule="auto"/>
        <w:ind w:left="200"/>
        <w:rPr>
          <w:rFonts w:ascii="Times New Roman" w:eastAsia="Times New Roman" w:hAnsi="Times New Roman" w:cs="Times New Roman"/>
          <w:noProof/>
          <w:sz w:val="24"/>
          <w:szCs w:val="24"/>
          <w:lang w:eastAsia="nb-NO"/>
        </w:rPr>
      </w:pPr>
      <w:hyperlink w:anchor="_Toc34817268" w:history="1">
        <w:r w:rsidRPr="00FD3265">
          <w:rPr>
            <w:rFonts w:ascii="Times New Roman" w:eastAsia="Times New Roman" w:hAnsi="Times New Roman" w:cs="Times New Roman"/>
            <w:noProof/>
            <w:color w:val="0000FF"/>
            <w:sz w:val="24"/>
            <w:szCs w:val="20"/>
            <w:u w:val="single"/>
            <w:lang w:eastAsia="nb-NO"/>
          </w:rPr>
          <w:t>12.9</w:t>
        </w:r>
        <w:r w:rsidRPr="00FD3265">
          <w:rPr>
            <w:rFonts w:ascii="Times New Roman" w:eastAsia="Times New Roman" w:hAnsi="Times New Roman" w:cs="Times New Roman"/>
            <w:noProof/>
            <w:sz w:val="24"/>
            <w:szCs w:val="24"/>
            <w:lang w:eastAsia="nb-NO"/>
          </w:rPr>
          <w:tab/>
        </w:r>
        <w:r w:rsidRPr="00FD3265">
          <w:rPr>
            <w:rFonts w:ascii="Times New Roman" w:eastAsia="Times New Roman" w:hAnsi="Times New Roman" w:cs="Times New Roman"/>
            <w:noProof/>
            <w:color w:val="0000FF"/>
            <w:sz w:val="24"/>
            <w:szCs w:val="20"/>
            <w:u w:val="single"/>
            <w:lang w:eastAsia="nb-NO"/>
          </w:rPr>
          <w:t>Arkivering</w:t>
        </w:r>
        <w:r w:rsidRPr="00FD3265">
          <w:rPr>
            <w:rFonts w:ascii="Times New Roman" w:eastAsia="Times New Roman" w:hAnsi="Times New Roman" w:cs="Times New Roman"/>
            <w:noProof/>
            <w:webHidden/>
            <w:color w:val="000000"/>
            <w:sz w:val="24"/>
            <w:szCs w:val="20"/>
            <w:lang w:eastAsia="nb-NO"/>
          </w:rPr>
          <w:tab/>
        </w:r>
        <w:r w:rsidRPr="00FD3265">
          <w:rPr>
            <w:rFonts w:ascii="Times New Roman" w:eastAsia="Times New Roman" w:hAnsi="Times New Roman" w:cs="Times New Roman"/>
            <w:noProof/>
            <w:webHidden/>
            <w:color w:val="000000"/>
            <w:sz w:val="24"/>
            <w:szCs w:val="20"/>
            <w:lang w:eastAsia="nb-NO"/>
          </w:rPr>
          <w:fldChar w:fldCharType="begin"/>
        </w:r>
        <w:r w:rsidRPr="00FD3265">
          <w:rPr>
            <w:rFonts w:ascii="Times New Roman" w:eastAsia="Times New Roman" w:hAnsi="Times New Roman" w:cs="Times New Roman"/>
            <w:noProof/>
            <w:webHidden/>
            <w:color w:val="000000"/>
            <w:sz w:val="24"/>
            <w:szCs w:val="20"/>
            <w:lang w:eastAsia="nb-NO"/>
          </w:rPr>
          <w:instrText xml:space="preserve"> PAGEREF _Toc34817268 \h </w:instrText>
        </w:r>
        <w:r w:rsidRPr="00FD3265">
          <w:rPr>
            <w:rFonts w:ascii="Times New Roman" w:eastAsia="Times New Roman" w:hAnsi="Times New Roman" w:cs="Times New Roman"/>
            <w:noProof/>
            <w:color w:val="000000"/>
            <w:sz w:val="24"/>
            <w:szCs w:val="20"/>
            <w:lang w:eastAsia="nb-NO"/>
          </w:rPr>
        </w:r>
        <w:r w:rsidRPr="00FD3265">
          <w:rPr>
            <w:rFonts w:ascii="Times New Roman" w:eastAsia="Times New Roman" w:hAnsi="Times New Roman" w:cs="Times New Roman"/>
            <w:noProof/>
            <w:webHidden/>
            <w:color w:val="000000"/>
            <w:sz w:val="24"/>
            <w:szCs w:val="20"/>
            <w:lang w:eastAsia="nb-NO"/>
          </w:rPr>
          <w:fldChar w:fldCharType="separate"/>
        </w:r>
        <w:r w:rsidRPr="00FD3265">
          <w:rPr>
            <w:rFonts w:ascii="Times New Roman" w:eastAsia="Times New Roman" w:hAnsi="Times New Roman" w:cs="Times New Roman"/>
            <w:noProof/>
            <w:webHidden/>
            <w:color w:val="000000"/>
            <w:sz w:val="24"/>
            <w:szCs w:val="20"/>
            <w:lang w:eastAsia="nb-NO"/>
          </w:rPr>
          <w:t>26</w:t>
        </w:r>
        <w:r w:rsidRPr="00FD3265">
          <w:rPr>
            <w:rFonts w:ascii="Times New Roman" w:eastAsia="Times New Roman" w:hAnsi="Times New Roman" w:cs="Times New Roman"/>
            <w:noProof/>
            <w:webHidden/>
            <w:color w:val="000000"/>
            <w:sz w:val="24"/>
            <w:szCs w:val="20"/>
            <w:lang w:eastAsia="nb-NO"/>
          </w:rPr>
          <w:fldChar w:fldCharType="end"/>
        </w:r>
      </w:hyperlink>
    </w:p>
    <w:p w:rsidR="00FD3265" w:rsidRPr="00FD3265" w:rsidRDefault="00FD3265" w:rsidP="00FD3265">
      <w:pPr>
        <w:spacing w:after="0" w:line="240" w:lineRule="auto"/>
        <w:ind w:left="400"/>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i/>
          <w:caps/>
          <w:color w:val="000000"/>
          <w:sz w:val="24"/>
          <w:szCs w:val="20"/>
          <w:lang w:eastAsia="nb-NO"/>
        </w:rPr>
        <w:fldChar w:fldCharType="end"/>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r w:rsidRPr="00FD3265">
        <w:rPr>
          <w:rFonts w:ascii="Times New Roman" w:eastAsia="Times New Roman" w:hAnsi="Times New Roman" w:cs="Times New Roman"/>
          <w:b/>
          <w:kern w:val="28"/>
          <w:sz w:val="28"/>
          <w:szCs w:val="20"/>
          <w:lang w:eastAsia="nb-NO"/>
        </w:rPr>
        <w:br w:type="page"/>
      </w:r>
      <w:bookmarkStart w:id="4" w:name="_Toc34817176"/>
      <w:r w:rsidRPr="00FD3265">
        <w:rPr>
          <w:rFonts w:ascii="Times New Roman" w:eastAsia="Times New Roman" w:hAnsi="Times New Roman" w:cs="Times New Roman"/>
          <w:b/>
          <w:kern w:val="28"/>
          <w:sz w:val="28"/>
          <w:szCs w:val="20"/>
          <w:lang w:eastAsia="nb-NO"/>
        </w:rPr>
        <w:lastRenderedPageBreak/>
        <w:t>Bakgrunn</w:t>
      </w:r>
      <w:bookmarkEnd w:id="4"/>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Denne rutinehåndboken for saks-/og arkivrutiner er ment å gi arkivansvarlige og saksbehandlere i Spydeberg  kommune en generell rettledning i deres daglige virke. Håndboken støtter seg på følgende lover: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numPr>
          <w:ilvl w:val="0"/>
          <w:numId w:val="1"/>
        </w:numPr>
        <w:spacing w:after="0" w:line="240" w:lineRule="auto"/>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b/>
          <w:color w:val="000000"/>
          <w:sz w:val="24"/>
          <w:szCs w:val="20"/>
          <w:lang w:eastAsia="nb-NO"/>
        </w:rPr>
        <w:t>Lov om kommuner og fylkeskommuner.</w:t>
      </w:r>
    </w:p>
    <w:p w:rsidR="00FD3265" w:rsidRPr="00FD3265" w:rsidRDefault="00FD3265" w:rsidP="00FD3265">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p>
    <w:p w:rsidR="00FD3265" w:rsidRPr="00FD3265" w:rsidRDefault="00FD3265" w:rsidP="00FD3265">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Lovens formål: </w:t>
      </w:r>
    </w:p>
    <w:p w:rsidR="00FD3265" w:rsidRPr="00FD3265" w:rsidRDefault="00FD3265" w:rsidP="00FD3265">
      <w:pPr>
        <w:numPr>
          <w:ilvl w:val="12"/>
          <w:numId w:val="0"/>
        </w:numPr>
        <w:spacing w:after="0" w:line="240" w:lineRule="auto"/>
        <w:ind w:left="360"/>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”Formålet med denne lov er å legge til rette for et funksjonelt kommunalt og fylkeskommunalt folkestyre, og for en rasjonell og effektiv forvaltning av de kommunale og fylkeskommunale fellesinteresser innenfor rammen av det nasjonale fellesskap og med sikte på en bærekraftig utvikling.”</w:t>
      </w:r>
    </w:p>
    <w:p w:rsidR="00FD3265" w:rsidRPr="00FD3265" w:rsidRDefault="00FD3265" w:rsidP="00FD3265">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p>
    <w:p w:rsidR="00FD3265" w:rsidRPr="00FD3265" w:rsidRDefault="00FD3265" w:rsidP="00FD3265">
      <w:pPr>
        <w:numPr>
          <w:ilvl w:val="0"/>
          <w:numId w:val="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Forvaltningsloven/offentleglova</w:t>
      </w:r>
    </w:p>
    <w:p w:rsidR="00FD3265" w:rsidRPr="00FD3265" w:rsidRDefault="00FD3265" w:rsidP="00FD3265">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p>
    <w:p w:rsidR="00FD3265" w:rsidRPr="00FD3265" w:rsidRDefault="00FD3265" w:rsidP="00FD3265">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Lovenes generelle virksomhetsområde:</w:t>
      </w:r>
      <w:r w:rsidRPr="00FD3265">
        <w:rPr>
          <w:rFonts w:ascii="Times New Roman" w:eastAsia="Times New Roman" w:hAnsi="Times New Roman" w:cs="Times New Roman"/>
          <w:color w:val="000000"/>
          <w:sz w:val="24"/>
          <w:szCs w:val="20"/>
          <w:lang w:eastAsia="nb-NO"/>
        </w:rPr>
        <w:tab/>
      </w:r>
    </w:p>
    <w:p w:rsidR="00FD3265" w:rsidRPr="00FD3265" w:rsidRDefault="00FD3265" w:rsidP="00FD3265">
      <w:pPr>
        <w:numPr>
          <w:ilvl w:val="12"/>
          <w:numId w:val="0"/>
        </w:numPr>
        <w:spacing w:after="0" w:line="240" w:lineRule="auto"/>
        <w:ind w:left="283"/>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”Denne loven gjelder den virksomhet som drives av forvaltningsorganer når ikke annet er bestemt i lov eller i medhold av lov. Som forvaltningsorgan regnes i loven ethvert organ for stat eller kommune.”</w:t>
      </w:r>
    </w:p>
    <w:p w:rsidR="00FD3265" w:rsidRPr="00FD3265" w:rsidRDefault="00FD3265" w:rsidP="00FD3265">
      <w:pPr>
        <w:numPr>
          <w:ilvl w:val="12"/>
          <w:numId w:val="0"/>
        </w:numPr>
        <w:spacing w:after="0" w:line="240" w:lineRule="auto"/>
        <w:ind w:left="283"/>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ind w:left="270"/>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”Private rettssubjekter regnes også som forvaltningsorgan i saker hvor det treffes enkeltvedtak eller utferdiger forskrifter. Private rettssubjekter som mottar driftsstøtte(ca. 50% av driftsutgiftene) fra det offentlige, skal når ikke annet er bestemt med lov eller forskrift gi innsyn etter reglene i denne lov.”</w:t>
      </w:r>
    </w:p>
    <w:p w:rsidR="00FD3265" w:rsidRPr="00FD3265" w:rsidRDefault="00FD3265" w:rsidP="00FD3265">
      <w:pPr>
        <w:numPr>
          <w:ilvl w:val="12"/>
          <w:numId w:val="0"/>
        </w:numPr>
        <w:spacing w:after="0" w:line="240" w:lineRule="auto"/>
        <w:ind w:left="283" w:hanging="283"/>
        <w:rPr>
          <w:rFonts w:ascii="Times New Roman" w:eastAsia="Times New Roman" w:hAnsi="Times New Roman" w:cs="Times New Roman"/>
          <w:sz w:val="24"/>
          <w:szCs w:val="20"/>
          <w:lang w:eastAsia="nb-NO"/>
        </w:rPr>
      </w:pPr>
    </w:p>
    <w:p w:rsidR="00FD3265" w:rsidRPr="00FD3265" w:rsidRDefault="00FD3265" w:rsidP="00FD3265">
      <w:pPr>
        <w:numPr>
          <w:ilvl w:val="0"/>
          <w:numId w:val="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Personopplysningsloven</w:t>
      </w:r>
    </w:p>
    <w:p w:rsidR="00FD3265" w:rsidRPr="00FD3265" w:rsidRDefault="00FD3265" w:rsidP="00FD3265">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Lovens formål</w:t>
      </w:r>
    </w:p>
    <w:p w:rsidR="00FD3265" w:rsidRPr="00FD3265" w:rsidRDefault="00FD3265" w:rsidP="00FD3265">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Beskytte den enkelte mot at personvernet blir krenket gjennom behandling av personopplysninger.</w:t>
      </w:r>
    </w:p>
    <w:p w:rsidR="00FD3265" w:rsidRPr="00FD3265" w:rsidRDefault="00FD3265" w:rsidP="00FD3265">
      <w:pPr>
        <w:numPr>
          <w:ilvl w:val="12"/>
          <w:numId w:val="0"/>
        </w:numPr>
        <w:spacing w:after="0" w:line="240" w:lineRule="auto"/>
        <w:ind w:left="283" w:hanging="283"/>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Loven skal bidra til at personopplysninger blir behandlet i samsvar med grunnleggende personvernhensyn, herunder behovet for personlig integritet, privatlivets fred og tilstrekkelig kvalitet på personopplysninger.</w:t>
      </w:r>
    </w:p>
    <w:p w:rsidR="00FD3265" w:rsidRPr="00FD3265" w:rsidRDefault="00FD3265" w:rsidP="00FD3265">
      <w:pPr>
        <w:numPr>
          <w:ilvl w:val="12"/>
          <w:numId w:val="0"/>
        </w:num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numPr>
          <w:ilvl w:val="12"/>
          <w:numId w:val="0"/>
        </w:num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numPr>
          <w:ilvl w:val="0"/>
          <w:numId w:val="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Arkivlova</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Lovens formål: </w:t>
      </w:r>
    </w:p>
    <w:p w:rsidR="00FD3265" w:rsidRPr="00FD3265" w:rsidRDefault="00FD3265" w:rsidP="00FD3265">
      <w:pPr>
        <w:spacing w:after="0" w:line="240" w:lineRule="auto"/>
        <w:ind w:left="270"/>
        <w:rPr>
          <w:rFonts w:ascii="Times New Roman" w:eastAsia="Times New Roman" w:hAnsi="Times New Roman" w:cs="Times New Roman"/>
          <w:color w:val="000000"/>
          <w:sz w:val="24"/>
          <w:szCs w:val="20"/>
          <w:lang w:val="nn-NO" w:eastAsia="nb-NO"/>
        </w:rPr>
      </w:pPr>
      <w:r w:rsidRPr="00FD3265">
        <w:rPr>
          <w:rFonts w:ascii="Times New Roman" w:eastAsia="Times New Roman" w:hAnsi="Times New Roman" w:cs="Times New Roman"/>
          <w:color w:val="000000"/>
          <w:sz w:val="24"/>
          <w:szCs w:val="20"/>
          <w:lang w:val="nn-NO" w:eastAsia="nb-NO"/>
        </w:rPr>
        <w:t>”Føremålet med denne lova er å trygga arkiv som har monaleg kulturelt eller forskningsmessig  verde eller som inneheld rettsleg eller viktig forvaltningsmessig dokumentasjon, slik at desse kan verta tekne vare på  for ettertida».</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Områder i Spydeberg kommunes virksomhet hvor særlover kommer til anvendelse er ikke en del av denne håndbok. Såfremt det ikke er i motstrid til særlovene skal denne håndboken likevel følges.</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5" w:name="_Toc34817177"/>
      <w:r w:rsidRPr="00FD3265">
        <w:rPr>
          <w:rFonts w:ascii="Times New Roman" w:eastAsia="Times New Roman" w:hAnsi="Times New Roman" w:cs="Times New Roman"/>
          <w:b/>
          <w:kern w:val="28"/>
          <w:sz w:val="28"/>
          <w:szCs w:val="20"/>
          <w:lang w:eastAsia="nb-NO"/>
        </w:rPr>
        <w:t>Behandlingsmåten i forvaltningssaker – god forvaltningskikk.</w:t>
      </w:r>
      <w:bookmarkEnd w:id="5"/>
      <w:r w:rsidRPr="00FD3265">
        <w:rPr>
          <w:rFonts w:ascii="Times New Roman" w:eastAsia="Times New Roman" w:hAnsi="Times New Roman" w:cs="Times New Roman"/>
          <w:b/>
          <w:kern w:val="28"/>
          <w:sz w:val="28"/>
          <w:szCs w:val="20"/>
          <w:lang w:eastAsia="nb-NO"/>
        </w:rPr>
        <w:tab/>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I begrepet god forvaltningsskikk inngår også det å ta hensyn til </w:t>
      </w:r>
      <w:r w:rsidRPr="00FD3265">
        <w:rPr>
          <w:rFonts w:ascii="Times New Roman" w:eastAsia="Times New Roman" w:hAnsi="Times New Roman" w:cs="Times New Roman"/>
          <w:i/>
          <w:color w:val="000000"/>
          <w:sz w:val="24"/>
          <w:szCs w:val="20"/>
          <w:lang w:eastAsia="nb-NO"/>
        </w:rPr>
        <w:t>uskrevne regler om god forvaltningskikk.</w:t>
      </w:r>
      <w:r w:rsidRPr="00FD3265">
        <w:rPr>
          <w:rFonts w:ascii="Times New Roman" w:eastAsia="Times New Roman" w:hAnsi="Times New Roman" w:cs="Times New Roman"/>
          <w:color w:val="000000"/>
          <w:sz w:val="24"/>
          <w:szCs w:val="20"/>
          <w:lang w:eastAsia="nb-NO"/>
        </w:rPr>
        <w:t xml:space="preserve"> Det kan være vanskelig å være konkret i forståelsen av hva som er uskrevne regler, men Spydeberg kommune skal bestrebe seg på å gi kommunens innbyggere en bedre behandling enn hva lov og forskrifter direkte krever.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En annen form for god forvaltningsskikk er at en utarbeider ent delegasjonsreglement over hvordan ulike politiske/delegerte saker skal behandles. På denne måten sikrer man en forutsigbarhet i forvaltningen, og at alle innbygger får tilnærmet lik behandling.  Dette gjøres ved at man etablerer et presedensregister over enkeltsaker som viser hvordan disse skal behandles jf. punkt 2.10.</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6" w:name="_Toc34817178"/>
      <w:r w:rsidRPr="00FD3265">
        <w:rPr>
          <w:rFonts w:ascii="Times New Roman" w:eastAsia="Times New Roman" w:hAnsi="Times New Roman" w:cs="Times New Roman"/>
          <w:b/>
          <w:color w:val="000000"/>
          <w:sz w:val="24"/>
          <w:szCs w:val="20"/>
          <w:lang w:eastAsia="nb-NO"/>
        </w:rPr>
        <w:t>Begrepet SAK. (ARKIVSAK)</w:t>
      </w:r>
      <w:bookmarkEnd w:id="6"/>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Det er også viktig å ha </w:t>
      </w:r>
      <w:r w:rsidRPr="00FD3265">
        <w:rPr>
          <w:rFonts w:ascii="Times New Roman" w:eastAsia="Times New Roman" w:hAnsi="Times New Roman" w:cs="Times New Roman"/>
          <w:i/>
          <w:color w:val="000000"/>
          <w:sz w:val="24"/>
          <w:szCs w:val="20"/>
          <w:lang w:eastAsia="nb-NO"/>
        </w:rPr>
        <w:t xml:space="preserve">saksbegrepet </w:t>
      </w:r>
      <w:r w:rsidRPr="00FD3265">
        <w:rPr>
          <w:rFonts w:ascii="Times New Roman" w:eastAsia="Times New Roman" w:hAnsi="Times New Roman" w:cs="Times New Roman"/>
          <w:color w:val="000000"/>
          <w:sz w:val="24"/>
          <w:szCs w:val="20"/>
          <w:lang w:eastAsia="nb-NO"/>
        </w:rPr>
        <w:t>klart i forvaltningssaker. Saksbegrepet stammer fra forvaltningsloven og må ikke forveksles med politisk sak (utvalgssak), da en sak (forvaltningssak) ofte kan resultere i flere politiske behandlinger.</w:t>
      </w:r>
    </w:p>
    <w:p w:rsidR="00FD3265" w:rsidRPr="00FD3265" w:rsidRDefault="00FD3265" w:rsidP="00FD3265">
      <w:pPr>
        <w:spacing w:after="0" w:line="240" w:lineRule="auto"/>
        <w:rPr>
          <w:rFonts w:ascii="Times New Roman" w:eastAsia="Times New Roman" w:hAnsi="Times New Roman" w:cs="Times New Roman"/>
          <w:b/>
          <w:color w:val="000000"/>
          <w:sz w:val="24"/>
          <w:szCs w:val="20"/>
          <w:lang w:eastAsia="nb-NO"/>
        </w:rPr>
      </w:pPr>
    </w:p>
    <w:p w:rsidR="00FD3265" w:rsidRPr="00FD3265" w:rsidRDefault="00FD3265" w:rsidP="00FD3265">
      <w:pPr>
        <w:spacing w:after="0" w:line="240" w:lineRule="auto"/>
        <w:ind w:left="720"/>
        <w:rPr>
          <w:rFonts w:ascii="Times New Roman" w:eastAsia="Times New Roman" w:hAnsi="Times New Roman" w:cs="Times New Roman"/>
          <w:b/>
          <w:i/>
          <w:color w:val="000000"/>
          <w:sz w:val="24"/>
          <w:szCs w:val="20"/>
          <w:lang w:eastAsia="nb-NO"/>
        </w:rPr>
      </w:pPr>
      <w:r w:rsidRPr="00FD3265">
        <w:rPr>
          <w:rFonts w:ascii="Times New Roman" w:eastAsia="Times New Roman" w:hAnsi="Times New Roman" w:cs="Times New Roman"/>
          <w:b/>
          <w:i/>
          <w:color w:val="000000"/>
          <w:sz w:val="24"/>
          <w:szCs w:val="20"/>
          <w:lang w:eastAsia="nb-NO"/>
        </w:rPr>
        <w:t xml:space="preserve">”En </w:t>
      </w:r>
      <w:r w:rsidRPr="00FD3265">
        <w:rPr>
          <w:rFonts w:ascii="Times New Roman" w:eastAsia="Times New Roman" w:hAnsi="Times New Roman" w:cs="Times New Roman"/>
          <w:b/>
          <w:i/>
          <w:color w:val="000000"/>
          <w:sz w:val="24"/>
          <w:szCs w:val="20"/>
          <w:u w:val="single"/>
          <w:lang w:eastAsia="nb-NO"/>
        </w:rPr>
        <w:t>sak</w:t>
      </w:r>
      <w:r w:rsidRPr="00FD3265">
        <w:rPr>
          <w:rFonts w:ascii="Times New Roman" w:eastAsia="Times New Roman" w:hAnsi="Times New Roman" w:cs="Times New Roman"/>
          <w:b/>
          <w:i/>
          <w:color w:val="000000"/>
          <w:sz w:val="24"/>
          <w:szCs w:val="20"/>
          <w:lang w:eastAsia="nb-NO"/>
        </w:rPr>
        <w:t xml:space="preserve"> er en hendelse som krever en eller annen form for aktivitet fra forvaltningsorganet. Opphavet til en sak kan være inngående brev, personlig henvendelse, e-post, telefaks, telefon eller en henvendelse fra politisk eller administrativt organ/ledelse.”</w:t>
      </w:r>
    </w:p>
    <w:p w:rsidR="00FD3265" w:rsidRPr="00FD3265" w:rsidRDefault="00FD3265" w:rsidP="00FD3265">
      <w:pPr>
        <w:spacing w:after="0" w:line="240" w:lineRule="auto"/>
        <w:ind w:left="720"/>
        <w:rPr>
          <w:rFonts w:ascii="Times New Roman" w:eastAsia="Times New Roman" w:hAnsi="Times New Roman" w:cs="Times New Roman"/>
          <w:b/>
          <w:i/>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7" w:name="_Toc347460003"/>
      <w:bookmarkStart w:id="8" w:name="_Toc347468426"/>
      <w:bookmarkStart w:id="9" w:name="_Toc347477663"/>
      <w:bookmarkStart w:id="10" w:name="_Toc347541580"/>
      <w:bookmarkStart w:id="11" w:name="_Toc348167447"/>
      <w:bookmarkStart w:id="12" w:name="_Toc34817179"/>
      <w:r w:rsidRPr="00FD3265">
        <w:rPr>
          <w:rFonts w:ascii="Times New Roman" w:eastAsia="Times New Roman" w:hAnsi="Times New Roman" w:cs="Times New Roman"/>
          <w:b/>
          <w:color w:val="000000"/>
          <w:sz w:val="24"/>
          <w:szCs w:val="20"/>
          <w:lang w:eastAsia="nb-NO"/>
        </w:rPr>
        <w:t>Svarfrist.</w:t>
      </w:r>
      <w:bookmarkEnd w:id="7"/>
      <w:bookmarkEnd w:id="8"/>
      <w:bookmarkEnd w:id="9"/>
      <w:bookmarkEnd w:id="10"/>
      <w:bookmarkEnd w:id="11"/>
      <w:bookmarkEnd w:id="12"/>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God forvaltningsskikk er å svare på henvendelser uten «ubegrunnet opphold». I Spydeberg kommune skal alle henvendelser besvares innen 2 uker. Svaret skal minimum være i form av et standard svarbrev med følgende informasjon: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numPr>
          <w:ilvl w:val="0"/>
          <w:numId w:val="1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Saksbehandlers navn.</w:t>
      </w:r>
    </w:p>
    <w:p w:rsidR="00FD3265" w:rsidRPr="00FD3265" w:rsidRDefault="00FD3265" w:rsidP="00FD3265">
      <w:pPr>
        <w:numPr>
          <w:ilvl w:val="0"/>
          <w:numId w:val="20"/>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Saksbehandlers telefonnummer.</w:t>
      </w:r>
    </w:p>
    <w:p w:rsidR="00FD3265" w:rsidRPr="00FD3265" w:rsidRDefault="00FD3265" w:rsidP="00FD3265">
      <w:pPr>
        <w:numPr>
          <w:ilvl w:val="0"/>
          <w:numId w:val="2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Dato saken forventet behandlet ferdig. </w:t>
      </w:r>
    </w:p>
    <w:p w:rsidR="00FD3265" w:rsidRPr="00FD3265" w:rsidRDefault="00FD3265" w:rsidP="00FD3265">
      <w:pPr>
        <w:numPr>
          <w:ilvl w:val="0"/>
          <w:numId w:val="2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Eventuelt hvilket organ som avgjør saken.</w:t>
      </w:r>
    </w:p>
    <w:p w:rsidR="00FD3265" w:rsidRPr="00FD3265" w:rsidRDefault="00FD3265" w:rsidP="00FD3265">
      <w:pPr>
        <w:numPr>
          <w:ilvl w:val="0"/>
          <w:numId w:val="22"/>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ArkivsaksID og JournalPostID</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outlineLvl w:val="0"/>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enkelttilfeller kan en henvendelse besvares muntlig.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Blir saken av en eller annen grunn ytterligere utsatt skal det sendes et nytt svarbrev med begrunnelse og nye opplysninger om saksbehandlingstid.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Særlover kan overstyre svarfristen som er beskrevet i dette punktet.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3" w:name="_Toc347460004"/>
      <w:bookmarkStart w:id="14" w:name="_Toc347468427"/>
      <w:bookmarkStart w:id="15" w:name="_Toc347477664"/>
      <w:bookmarkStart w:id="16" w:name="_Toc347541581"/>
      <w:bookmarkStart w:id="17" w:name="_Toc348167448"/>
      <w:bookmarkStart w:id="18" w:name="_Toc34817180"/>
      <w:r w:rsidRPr="00FD3265">
        <w:rPr>
          <w:rFonts w:ascii="Times New Roman" w:eastAsia="Times New Roman" w:hAnsi="Times New Roman" w:cs="Times New Roman"/>
          <w:b/>
          <w:color w:val="000000"/>
          <w:sz w:val="24"/>
          <w:szCs w:val="20"/>
          <w:lang w:eastAsia="nb-NO"/>
        </w:rPr>
        <w:lastRenderedPageBreak/>
        <w:t>Svar på telefonhenvendelser</w:t>
      </w:r>
      <w:bookmarkEnd w:id="13"/>
      <w:bookmarkEnd w:id="14"/>
      <w:bookmarkEnd w:id="15"/>
      <w:bookmarkEnd w:id="16"/>
      <w:bookmarkEnd w:id="17"/>
      <w:bookmarkEnd w:id="18"/>
      <w:r w:rsidRPr="00FD3265">
        <w:rPr>
          <w:rFonts w:ascii="Times New Roman" w:eastAsia="Times New Roman" w:hAnsi="Times New Roman" w:cs="Times New Roman"/>
          <w:b/>
          <w:color w:val="000000"/>
          <w:sz w:val="24"/>
          <w:szCs w:val="20"/>
          <w:lang w:eastAsia="nb-NO"/>
        </w:rPr>
        <w:t>/ andre muntlige henvendelser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Alle eksterne henvendelser som kommer muntlig skal i utgangspunktet anses som en offisiell henvendelse. Den enkelte saksbehandler skal notere ned avsender (navn, adresse og telefon), dato og hva saken gjelder og om henvendelsen gjelder en eksisterende sak. Henvendelsen skal registreres i sak/arkivsystemet i feltet; merknad.</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Hvis opplysningene er viktig for andre parter i saken skal det lages et eget notat med disse opplysningene som så skal gjøres kjent for de andre partene i saken. Vedkommende som kom med opplysningene skal orienteres om at notatet blir utarbeidet på grunnlag av telefonsamtalen.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 w:name="_Toc347468428"/>
      <w:bookmarkStart w:id="20" w:name="_Toc347477665"/>
      <w:bookmarkStart w:id="21" w:name="_Toc347541582"/>
      <w:bookmarkStart w:id="22" w:name="_Toc348167449"/>
      <w:bookmarkStart w:id="23" w:name="_Toc34817181"/>
      <w:r w:rsidRPr="00FD3265">
        <w:rPr>
          <w:rFonts w:ascii="Times New Roman" w:eastAsia="Times New Roman" w:hAnsi="Times New Roman" w:cs="Times New Roman"/>
          <w:b/>
          <w:color w:val="000000"/>
          <w:sz w:val="24"/>
          <w:szCs w:val="20"/>
          <w:lang w:eastAsia="nb-NO"/>
        </w:rPr>
        <w:t>Bruk av standardbrev.</w:t>
      </w:r>
      <w:bookmarkEnd w:id="19"/>
      <w:bookmarkEnd w:id="20"/>
      <w:bookmarkEnd w:id="21"/>
      <w:bookmarkEnd w:id="22"/>
      <w:bookmarkEnd w:id="23"/>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Alle henvendelser skal i utgangspunktet besvares skriftlig, også henvendelser pr. telefon. Standard svarbrev skal brukes i alle saker hvor saksbehandlingstiden er mer enn 2 uker.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I de tilfeller det er naturlig kan en besvarelse gis muntlig. </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24" w:name="_Toc347468429"/>
      <w:bookmarkStart w:id="25" w:name="_Toc347477666"/>
      <w:bookmarkStart w:id="26" w:name="_Toc347541583"/>
      <w:bookmarkStart w:id="27" w:name="_Toc348167450"/>
      <w:bookmarkStart w:id="28" w:name="_Toc34817182"/>
      <w:r w:rsidRPr="00FD3265">
        <w:rPr>
          <w:rFonts w:ascii="Times New Roman" w:eastAsia="Times New Roman" w:hAnsi="Times New Roman" w:cs="Times New Roman"/>
          <w:b/>
          <w:color w:val="000000"/>
          <w:sz w:val="24"/>
          <w:szCs w:val="20"/>
          <w:lang w:eastAsia="nb-NO"/>
        </w:rPr>
        <w:t>Veiledningsplikt.</w:t>
      </w:r>
      <w:bookmarkEnd w:id="24"/>
      <w:bookmarkEnd w:id="25"/>
      <w:bookmarkEnd w:id="26"/>
      <w:bookmarkEnd w:id="27"/>
      <w:bookmarkEnd w:id="28"/>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Alle som henvender seg til Spydeberg kommune skal i de saker dette er naturlig opplyses om sine rettigheter og plikter som er forbundet med deres søknad/sak. Informasjonen skal gis uoppfordret av ansvarlig instans i kommunen, jf. forvaltningsloven § 11</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29" w:name="_Toc34817183"/>
      <w:r w:rsidRPr="00FD3265">
        <w:rPr>
          <w:rFonts w:ascii="Times New Roman" w:eastAsia="Times New Roman" w:hAnsi="Times New Roman" w:cs="Times New Roman"/>
          <w:b/>
          <w:color w:val="000000"/>
          <w:sz w:val="24"/>
          <w:szCs w:val="20"/>
          <w:lang w:eastAsia="nb-NO"/>
        </w:rPr>
        <w:t>Partsbegrepet</w:t>
      </w:r>
      <w:bookmarkEnd w:id="29"/>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Part er en person, gruppe av personer eller organisasjoner som en avgjørelse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retter seg mot eller som saken ellers direkte gjelder.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30" w:name="_Toc34817184"/>
      <w:r w:rsidRPr="00FD3265">
        <w:rPr>
          <w:rFonts w:ascii="Times New Roman" w:eastAsia="Times New Roman" w:hAnsi="Times New Roman" w:cs="Times New Roman"/>
          <w:b/>
          <w:color w:val="000000"/>
          <w:sz w:val="24"/>
          <w:szCs w:val="20"/>
          <w:lang w:eastAsia="nb-NO"/>
        </w:rPr>
        <w:t>Forhåndsvarsling</w:t>
      </w:r>
      <w:bookmarkEnd w:id="30"/>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Part som ikke allerede ved søknad eller på annen måte har uttalt seg i saken skal varsles før vedtak treffes og gis mulighet til å uttale seg innen nærmere angitt frist. Forhåndsvarselet skal også fortelle hva saken dreier seg om slik at parten kan ivareta sin rett på en forsvarlig måte. Forhåndsvarsling skal som regel gis skriftlig, men kan i særlige tilfeller meddeles muntlig eller på annen måte.</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31" w:name="_Toc34817185"/>
      <w:r w:rsidRPr="00FD3265">
        <w:rPr>
          <w:rFonts w:ascii="Times New Roman" w:eastAsia="Times New Roman" w:hAnsi="Times New Roman" w:cs="Times New Roman"/>
          <w:b/>
          <w:color w:val="000000"/>
          <w:sz w:val="24"/>
          <w:szCs w:val="20"/>
          <w:lang w:eastAsia="nb-NO"/>
        </w:rPr>
        <w:t>Utredningsplikt</w:t>
      </w:r>
      <w:bookmarkEnd w:id="31"/>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Forvaltningsorganet skal påse at saken er opplyst så godt som mulig før vedtak treffes. I saksforberedelsen skal parten(ene) opplyses om retten til innsyn i sakens dokumenter og hvilke opplysninger som er unntatt fra partsinnsyn. Partene skal også gjøres kjent med opplysninger som kan være av vesentlig betydning for saken, for å kunne uttale seg om disse før vedtak i saken gjøres.</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32" w:name="_Toc347460005"/>
      <w:bookmarkStart w:id="33" w:name="_Toc347468430"/>
      <w:bookmarkStart w:id="34" w:name="_Toc347477667"/>
      <w:bookmarkStart w:id="35" w:name="_Toc347541584"/>
      <w:bookmarkStart w:id="36" w:name="_Toc348167451"/>
      <w:bookmarkStart w:id="37" w:name="_Toc34817186"/>
      <w:r w:rsidRPr="00FD3265">
        <w:rPr>
          <w:rFonts w:ascii="Times New Roman" w:eastAsia="Times New Roman" w:hAnsi="Times New Roman" w:cs="Times New Roman"/>
          <w:b/>
          <w:color w:val="000000"/>
          <w:sz w:val="24"/>
          <w:szCs w:val="20"/>
          <w:lang w:eastAsia="nb-NO"/>
        </w:rPr>
        <w:lastRenderedPageBreak/>
        <w:t>Behandling av enkeltvedtak.</w:t>
      </w:r>
      <w:bookmarkEnd w:id="32"/>
      <w:bookmarkEnd w:id="33"/>
      <w:bookmarkEnd w:id="34"/>
      <w:bookmarkEnd w:id="35"/>
      <w:bookmarkEnd w:id="36"/>
      <w:bookmarkEnd w:id="37"/>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Enkeltvedtak er et vedtak som gjelder rettigheter eller plikter til en eller flere bestemte personer eller organisasjoner.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Spydeberg kommune skal alle parter i en sak hvor det foretas enkeltvedtak, i utgangspunktet varsles om saken, gis visse opplysninger, underrettes skriftlig om vedtak med begrunnelse og gis opplysninger om klageadgang.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38" w:name="_Toc347460007"/>
      <w:bookmarkStart w:id="39" w:name="_Toc347468431"/>
      <w:bookmarkStart w:id="40" w:name="_Toc347477668"/>
      <w:bookmarkStart w:id="41" w:name="_Toc347541585"/>
      <w:bookmarkStart w:id="42" w:name="_Toc348167452"/>
      <w:bookmarkStart w:id="43" w:name="_Toc34817187"/>
      <w:r w:rsidRPr="00FD3265">
        <w:rPr>
          <w:rFonts w:ascii="Times New Roman" w:eastAsia="Times New Roman" w:hAnsi="Times New Roman" w:cs="Times New Roman"/>
          <w:b/>
          <w:color w:val="000000"/>
          <w:sz w:val="24"/>
          <w:szCs w:val="20"/>
          <w:lang w:eastAsia="nb-NO"/>
        </w:rPr>
        <w:t>Presedenssaker.</w:t>
      </w:r>
      <w:bookmarkEnd w:id="38"/>
      <w:bookmarkEnd w:id="39"/>
      <w:bookmarkEnd w:id="40"/>
      <w:bookmarkEnd w:id="41"/>
      <w:bookmarkEnd w:id="42"/>
      <w:bookmarkEnd w:id="43"/>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Det bør utarbeides en oversikt over arkivsaker som danner presedens slik at kommunens innbyggere i utgangspunktet sikres lik behandling i noenlunde like saker.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Lederne bestemmer hvilke saker som skal være presedenssaker.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Denne listen skal være offentlig.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Ihht. arkivlova § 3.20, skal presedenssaker ikke kasseres.</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44" w:name="_Toc34817188"/>
      <w:r w:rsidRPr="00FD3265">
        <w:rPr>
          <w:rFonts w:ascii="Times New Roman" w:eastAsia="Times New Roman" w:hAnsi="Times New Roman" w:cs="Times New Roman"/>
          <w:b/>
          <w:color w:val="000000"/>
          <w:sz w:val="24"/>
          <w:szCs w:val="20"/>
          <w:lang w:eastAsia="nb-NO"/>
        </w:rPr>
        <w:t>Inhabilitet i forbindelse med avgjørelser/vedtak.</w:t>
      </w:r>
      <w:bookmarkEnd w:id="44"/>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Tjenestemannen er inhabil hvis han 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numPr>
          <w:ilvl w:val="0"/>
          <w:numId w:val="7"/>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Part i saken.</w:t>
      </w:r>
    </w:p>
    <w:p w:rsidR="00FD3265" w:rsidRPr="00FD3265" w:rsidRDefault="00FD3265" w:rsidP="00FD3265">
      <w:pPr>
        <w:numPr>
          <w:ilvl w:val="0"/>
          <w:numId w:val="8"/>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Slekt eller svogerskap i rett opp- og nedadgående linje er part i saken.</w:t>
      </w:r>
    </w:p>
    <w:p w:rsidR="00FD3265" w:rsidRPr="00FD3265" w:rsidRDefault="00FD3265" w:rsidP="00FD3265">
      <w:pPr>
        <w:numPr>
          <w:ilvl w:val="0"/>
          <w:numId w:val="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Bror eller søster er part i saken.</w:t>
      </w:r>
    </w:p>
    <w:p w:rsidR="00FD3265" w:rsidRPr="00FD3265" w:rsidRDefault="00FD3265" w:rsidP="00FD3265">
      <w:pPr>
        <w:numPr>
          <w:ilvl w:val="0"/>
          <w:numId w:val="12"/>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Gift eller har vært gift med den som er part i saken.</w:t>
      </w:r>
    </w:p>
    <w:p w:rsidR="00FD3265" w:rsidRPr="00FD3265" w:rsidRDefault="00FD3265" w:rsidP="00FD3265">
      <w:pPr>
        <w:numPr>
          <w:ilvl w:val="0"/>
          <w:numId w:val="10"/>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Forlovet er part i saken.</w:t>
      </w:r>
    </w:p>
    <w:p w:rsidR="00FD3265" w:rsidRPr="00FD3265" w:rsidRDefault="00FD3265" w:rsidP="00FD3265">
      <w:pPr>
        <w:numPr>
          <w:ilvl w:val="0"/>
          <w:numId w:val="11"/>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Fosterbarn eller fosterforeldre til part i saken.</w:t>
      </w:r>
    </w:p>
    <w:p w:rsidR="00FD3265" w:rsidRPr="00FD3265" w:rsidRDefault="00FD3265" w:rsidP="00FD3265">
      <w:pPr>
        <w:numPr>
          <w:ilvl w:val="0"/>
          <w:numId w:val="13"/>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Fullmektig eller verge til part i saken.</w:t>
      </w:r>
    </w:p>
    <w:p w:rsidR="00FD3265" w:rsidRPr="00FD3265" w:rsidRDefault="00FD3265" w:rsidP="00FD3265">
      <w:pPr>
        <w:numPr>
          <w:ilvl w:val="0"/>
          <w:numId w:val="1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Medlem eller leder for en bedriftsforsamling i en bedrift som er part i saken hvis den ikke eies fullt ut av kommunen/offentlige organer.</w:t>
      </w:r>
    </w:p>
    <w:p w:rsidR="00FD3265" w:rsidRPr="00FD3265" w:rsidRDefault="00FD3265" w:rsidP="00FD3265">
      <w:pPr>
        <w:numPr>
          <w:ilvl w:val="0"/>
          <w:numId w:val="15"/>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Hvis nærmeste overordnede er inhabil, er tjenestemannen inhabil til å fatte avgjørelse i saken.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En tjenestemann kan også være inhabil hvis det er særegne forhold som tilsier at tjenestemannen ikke er upartisk. Eksempel på dette er hvis saken kan danne presedens som tjenestemannen kan ha fordeler av senere eller at tjenestemannen har en meget sterk interesse i saken.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outlineLvl w:val="0"/>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Er en tjenestemann i tvil, skal dette tas opp med nærmeste overordnede.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Spydeberg kommune er det nærmeste overordnede som avgjør om en tjenestemann er inhabil i en konkret sak.</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45" w:name="_Toc34817189"/>
      <w:r w:rsidRPr="00FD3265">
        <w:rPr>
          <w:rFonts w:ascii="Times New Roman" w:eastAsia="Times New Roman" w:hAnsi="Times New Roman" w:cs="Times New Roman"/>
          <w:b/>
          <w:color w:val="000000"/>
          <w:sz w:val="24"/>
          <w:szCs w:val="20"/>
          <w:lang w:eastAsia="nb-NO"/>
        </w:rPr>
        <w:t>Inhabilitet i forbindelse med klage.</w:t>
      </w:r>
      <w:bookmarkEnd w:id="45"/>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Spørsmål om inhabilitet i en klagesak inntreffer når: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numPr>
          <w:ilvl w:val="0"/>
          <w:numId w:val="16"/>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Tjenestemannen har deltatt i behandling av saken i underinstansen, dette inkluderer også saksforberedelse. En underordnet tjenestemannen er også inhabil, men kan delta i saksforberedelse i underinstansen uten å komme i motstrid til habilitetsreglene.</w:t>
      </w:r>
    </w:p>
    <w:p w:rsidR="00FD3265" w:rsidRPr="00FD3265" w:rsidRDefault="00FD3265" w:rsidP="00FD3265">
      <w:pPr>
        <w:numPr>
          <w:ilvl w:val="0"/>
          <w:numId w:val="17"/>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Tjenestemann er direkte underordnet en inhabil tjenestemann.</w:t>
      </w:r>
    </w:p>
    <w:p w:rsidR="00FD3265" w:rsidRPr="00FD3265" w:rsidRDefault="00FD3265" w:rsidP="00FD3265">
      <w:pPr>
        <w:numPr>
          <w:ilvl w:val="0"/>
          <w:numId w:val="18"/>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Hvis administrasjonssjefen (rådmannen) er inhabil i saksbehandling av en klagesak, skal saksbehandlingen skje av en tredjepart.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46" w:name="_Toc34817190"/>
      <w:r w:rsidRPr="00FD3265">
        <w:rPr>
          <w:rFonts w:ascii="Times New Roman" w:eastAsia="Times New Roman" w:hAnsi="Times New Roman" w:cs="Times New Roman"/>
          <w:b/>
          <w:kern w:val="28"/>
          <w:sz w:val="28"/>
          <w:szCs w:val="20"/>
          <w:lang w:eastAsia="nb-NO"/>
        </w:rPr>
        <w:t>Offentlighet i Spydeberg kommune.</w:t>
      </w:r>
      <w:bookmarkEnd w:id="46"/>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Ifølge Kommunelovens § 4 er kommunen pålagt å drive aktiv informasjon om sin virksomhet. Dette betyr at kommunen er pålagt å sørge for at allmennheten får tilgang til den informasjon som er nødvendig for at et levende lokaldemokrati er mulig. Ønske om arbeidsro og frykt for kritikk må ikke være til hinder for dette.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Ihht. offentleglova § 11 skal det praktiseres ”meroffentlighet” i alle saker/dokumenter som kan ha allmennhetens interesse.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Med meroffentlighet menes at saker/dokumenter som i utgangspunktet kan unntas fra offentlighetsloven skal være offentlige så langt de ikke inneholder taushetsbelagte opplysninger.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Arkivet kan foreslå eller sette en midlertidig gradering, men saksbehandler foretar kvalitetssikring av graderingen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Dette avgjøres av den enkelte saksbehandler i samråd med virksomhetsleder og kommunens juridiske kompetanse.</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47" w:name="_Toc34817191"/>
      <w:r w:rsidRPr="00FD3265">
        <w:rPr>
          <w:rFonts w:ascii="Times New Roman" w:eastAsia="Times New Roman" w:hAnsi="Times New Roman" w:cs="Times New Roman"/>
          <w:b/>
          <w:color w:val="000000"/>
          <w:sz w:val="24"/>
          <w:szCs w:val="20"/>
          <w:lang w:eastAsia="nb-NO"/>
        </w:rPr>
        <w:t>Gradering av saker.</w:t>
      </w:r>
      <w:bookmarkEnd w:id="47"/>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Hele arkivsaker skal bare unntas offentlighet hvis ett eller flere av dokumentene er unntatt fra offentlighet og de gjenværende dokumentene gir en feil fremstilling av saken.</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48" w:name="_Toc34817192"/>
      <w:r w:rsidRPr="00FD3265">
        <w:rPr>
          <w:rFonts w:ascii="Times New Roman" w:eastAsia="Times New Roman" w:hAnsi="Times New Roman" w:cs="Times New Roman"/>
          <w:b/>
          <w:color w:val="000000"/>
          <w:sz w:val="24"/>
          <w:szCs w:val="20"/>
          <w:lang w:eastAsia="nb-NO"/>
        </w:rPr>
        <w:t>Gradering av dokumenter.</w:t>
      </w:r>
      <w:bookmarkEnd w:id="48"/>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Offentlighetslovens intensjon er at alle dokumenter i utgangspunktet skal være offentlige såfremt det ikke skal unntas i medhold av lov.</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851"/>
        </w:tabs>
        <w:spacing w:after="0" w:line="240" w:lineRule="auto"/>
        <w:ind w:hanging="2422"/>
        <w:jc w:val="both"/>
        <w:outlineLvl w:val="2"/>
        <w:rPr>
          <w:rFonts w:ascii="Times New Roman" w:eastAsia="Times New Roman" w:hAnsi="Times New Roman" w:cs="Times New Roman"/>
          <w:b/>
          <w:color w:val="000000"/>
          <w:sz w:val="24"/>
          <w:szCs w:val="20"/>
          <w:lang w:eastAsia="nb-NO"/>
        </w:rPr>
      </w:pPr>
      <w:bookmarkStart w:id="49" w:name="_Toc34817193"/>
      <w:r w:rsidRPr="00FD3265">
        <w:rPr>
          <w:rFonts w:ascii="Times New Roman" w:eastAsia="Times New Roman" w:hAnsi="Times New Roman" w:cs="Times New Roman"/>
          <w:b/>
          <w:color w:val="000000"/>
          <w:sz w:val="24"/>
          <w:szCs w:val="20"/>
          <w:lang w:eastAsia="nb-NO"/>
        </w:rPr>
        <w:t>Inn-/utgående dokumenter</w:t>
      </w:r>
      <w:bookmarkEnd w:id="49"/>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Alle arkivverdige inn- og utgående dokumenter skal journalføres. Her skal ”meroffentlighetsprinsippet” ligge til grunn ved gradering. Dette er et lederansvar.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709"/>
        </w:tabs>
        <w:spacing w:after="0" w:line="240" w:lineRule="auto"/>
        <w:ind w:hanging="2422"/>
        <w:outlineLvl w:val="2"/>
        <w:rPr>
          <w:rFonts w:ascii="Times New Roman" w:eastAsia="Times New Roman" w:hAnsi="Times New Roman" w:cs="Times New Roman"/>
          <w:b/>
          <w:color w:val="000000"/>
          <w:sz w:val="24"/>
          <w:szCs w:val="20"/>
          <w:lang w:eastAsia="nb-NO"/>
        </w:rPr>
      </w:pPr>
      <w:bookmarkStart w:id="50" w:name="_Toc34817194"/>
      <w:r w:rsidRPr="00FD3265">
        <w:rPr>
          <w:rFonts w:ascii="Times New Roman" w:eastAsia="Times New Roman" w:hAnsi="Times New Roman" w:cs="Times New Roman"/>
          <w:b/>
          <w:color w:val="000000"/>
          <w:sz w:val="24"/>
          <w:szCs w:val="20"/>
          <w:lang w:eastAsia="nb-NO"/>
        </w:rPr>
        <w:t>Interne notater generelt.</w:t>
      </w:r>
      <w:bookmarkEnd w:id="50"/>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Alle interne notater som gjelder forvaltningssaker skal journalføres. Det er viktig å huske at interne notater </w:t>
      </w:r>
      <w:r w:rsidRPr="00FD3265">
        <w:rPr>
          <w:rFonts w:ascii="Times New Roman" w:eastAsia="Times New Roman" w:hAnsi="Times New Roman" w:cs="Times New Roman"/>
          <w:b/>
          <w:i/>
          <w:color w:val="000000"/>
          <w:sz w:val="24"/>
          <w:szCs w:val="20"/>
          <w:lang w:eastAsia="nb-NO"/>
        </w:rPr>
        <w:t>kan</w:t>
      </w:r>
      <w:r w:rsidRPr="00FD3265">
        <w:rPr>
          <w:rFonts w:ascii="Times New Roman" w:eastAsia="Times New Roman" w:hAnsi="Times New Roman" w:cs="Times New Roman"/>
          <w:color w:val="000000"/>
          <w:sz w:val="24"/>
          <w:szCs w:val="20"/>
          <w:lang w:eastAsia="nb-NO"/>
        </w:rPr>
        <w:t xml:space="preserve"> - ikke </w:t>
      </w:r>
      <w:r w:rsidRPr="00FD3265">
        <w:rPr>
          <w:rFonts w:ascii="Times New Roman" w:eastAsia="Times New Roman" w:hAnsi="Times New Roman" w:cs="Times New Roman"/>
          <w:b/>
          <w:i/>
          <w:color w:val="000000"/>
          <w:sz w:val="24"/>
          <w:szCs w:val="20"/>
          <w:lang w:eastAsia="nb-NO"/>
        </w:rPr>
        <w:t>skal</w:t>
      </w:r>
      <w:r w:rsidRPr="00FD3265">
        <w:rPr>
          <w:rFonts w:ascii="Times New Roman" w:eastAsia="Times New Roman" w:hAnsi="Times New Roman" w:cs="Times New Roman"/>
          <w:color w:val="000000"/>
          <w:sz w:val="24"/>
          <w:szCs w:val="20"/>
          <w:lang w:eastAsia="nb-NO"/>
        </w:rPr>
        <w:t xml:space="preserve"> unntas offentlighet.</w:t>
      </w:r>
    </w:p>
    <w:p w:rsidR="00FD3265" w:rsidRPr="00FD3265" w:rsidRDefault="00FD3265" w:rsidP="00FD3265">
      <w:pPr>
        <w:spacing w:after="0" w:line="240" w:lineRule="auto"/>
        <w:rPr>
          <w:rFonts w:ascii="Times New Roman" w:eastAsia="Times New Roman" w:hAnsi="Times New Roman" w:cs="Times New Roman"/>
          <w:b/>
          <w:color w:val="000000"/>
          <w:sz w:val="24"/>
          <w:szCs w:val="20"/>
          <w:lang w:eastAsia="nb-NO"/>
        </w:rPr>
      </w:pPr>
    </w:p>
    <w:p w:rsidR="00FD3265" w:rsidRPr="00FD3265" w:rsidRDefault="00FD3265" w:rsidP="00FD3265">
      <w:pPr>
        <w:spacing w:after="0" w:line="240" w:lineRule="auto"/>
        <w:ind w:left="142"/>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b/>
          <w:color w:val="000000"/>
          <w:sz w:val="24"/>
          <w:szCs w:val="20"/>
          <w:lang w:eastAsia="nb-NO"/>
        </w:rPr>
        <w:t>3.2.3   Interne notater og publikum/presse.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lastRenderedPageBreak/>
        <w:t>Alle interne notater av mer offisiell art, interne notater som er en del av et saksframlegg i en utvalgssak og interne notater som har betydning for saksbehandlerens konklusjon og som tilhører arkivsaker (Mapper) som ikke er unntatt fra offentlighet i utgangspunktet, skal være offentlige.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33"/>
        </w:numPr>
        <w:tabs>
          <w:tab w:val="num" w:pos="851"/>
        </w:tabs>
        <w:spacing w:after="0" w:line="240" w:lineRule="auto"/>
        <w:ind w:hanging="2422"/>
        <w:outlineLvl w:val="2"/>
        <w:rPr>
          <w:rFonts w:ascii="Times New Roman" w:eastAsia="Times New Roman" w:hAnsi="Times New Roman" w:cs="Times New Roman"/>
          <w:b/>
          <w:color w:val="000000"/>
          <w:sz w:val="24"/>
          <w:szCs w:val="20"/>
          <w:lang w:eastAsia="nb-NO"/>
        </w:rPr>
      </w:pPr>
      <w:bookmarkStart w:id="51" w:name="_Toc347477673"/>
      <w:bookmarkStart w:id="52" w:name="_Toc347541590"/>
      <w:bookmarkStart w:id="53" w:name="_Toc348167457"/>
      <w:bookmarkStart w:id="54" w:name="_Toc34817195"/>
      <w:r w:rsidRPr="00FD3265">
        <w:rPr>
          <w:rFonts w:ascii="Times New Roman" w:eastAsia="Times New Roman" w:hAnsi="Times New Roman" w:cs="Times New Roman"/>
          <w:b/>
          <w:color w:val="000000"/>
          <w:sz w:val="24"/>
          <w:szCs w:val="20"/>
          <w:lang w:eastAsia="nb-NO"/>
        </w:rPr>
        <w:t>Interne notater og politikere.</w:t>
      </w:r>
      <w:bookmarkEnd w:id="51"/>
      <w:bookmarkEnd w:id="52"/>
      <w:bookmarkEnd w:id="53"/>
      <w:bookmarkEnd w:id="54"/>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Politikere skal ha adgang til å få oversikt over alle interne notater som har betydning for den saken de skal eller har vært med på å vedta, også interne notater unntatt fra offentlighet.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Hvorvidt et internt notat unntatt fra offentlighet ikke skal gjøres tilgjengelig for politikerne er et lederansvar.</w:t>
      </w:r>
    </w:p>
    <w:p w:rsidR="00FD3265" w:rsidRPr="00FD3265" w:rsidRDefault="00FD3265" w:rsidP="00FD3265">
      <w:pPr>
        <w:spacing w:after="0" w:line="240" w:lineRule="auto"/>
        <w:rPr>
          <w:rFonts w:ascii="Times New Roman" w:eastAsia="Times New Roman" w:hAnsi="Times New Roman" w:cs="Times New Roman"/>
          <w:b/>
          <w:color w:val="000000"/>
          <w:sz w:val="24"/>
          <w:szCs w:val="20"/>
          <w:lang w:eastAsia="nb-NO"/>
        </w:rPr>
      </w:pPr>
    </w:p>
    <w:p w:rsidR="00FD3265" w:rsidRPr="00FD3265" w:rsidRDefault="00FD3265" w:rsidP="00FD3265">
      <w:pPr>
        <w:keepNext/>
        <w:numPr>
          <w:ilvl w:val="2"/>
          <w:numId w:val="2"/>
        </w:numPr>
        <w:spacing w:after="0" w:line="240" w:lineRule="auto"/>
        <w:ind w:left="851" w:hanging="709"/>
        <w:outlineLvl w:val="2"/>
        <w:rPr>
          <w:rFonts w:ascii="Times New Roman" w:eastAsia="Times New Roman" w:hAnsi="Times New Roman" w:cs="Times New Roman"/>
          <w:b/>
          <w:color w:val="000000"/>
          <w:sz w:val="24"/>
          <w:szCs w:val="20"/>
          <w:lang w:eastAsia="nb-NO"/>
        </w:rPr>
      </w:pPr>
      <w:bookmarkStart w:id="55" w:name="_Toc347477674"/>
      <w:bookmarkStart w:id="56" w:name="_Toc347541591"/>
      <w:bookmarkStart w:id="57" w:name="_Toc348167458"/>
      <w:bookmarkStart w:id="58" w:name="_Toc34817196"/>
      <w:r w:rsidRPr="00FD3265">
        <w:rPr>
          <w:rFonts w:ascii="Times New Roman" w:eastAsia="Times New Roman" w:hAnsi="Times New Roman" w:cs="Times New Roman"/>
          <w:b/>
          <w:color w:val="000000"/>
          <w:sz w:val="24"/>
          <w:szCs w:val="20"/>
          <w:lang w:eastAsia="nb-NO"/>
        </w:rPr>
        <w:t>Interne notater og part i saken.</w:t>
      </w:r>
      <w:bookmarkEnd w:id="55"/>
      <w:bookmarkEnd w:id="56"/>
      <w:bookmarkEnd w:id="57"/>
      <w:bookmarkEnd w:id="58"/>
      <w:r w:rsidRPr="00FD3265">
        <w:rPr>
          <w:rFonts w:ascii="Times New Roman" w:eastAsia="Times New Roman" w:hAnsi="Times New Roman" w:cs="Times New Roman"/>
          <w:b/>
          <w:color w:val="000000"/>
          <w:sz w:val="24"/>
          <w:szCs w:val="20"/>
          <w:lang w:eastAsia="nb-NO"/>
        </w:rPr>
        <w:tab/>
        <w:t xml:space="preserv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Spydeberg kommune skal alle parter i en sak i utgangspunktet ha tilgang til alle interne dokumenter i saken. Det skal være svært tungtveiende grunner for at et internt notat ikke skal kunne utgis til partene i en sak. Ansvaret for å gi tilgang til et gradert internt notat ligger hos saksbehandler.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lang w:eastAsia="nb-NO"/>
        </w:rPr>
        <w:tab/>
      </w:r>
    </w:p>
    <w:p w:rsidR="00FD3265" w:rsidRPr="00FD3265" w:rsidRDefault="00FD3265" w:rsidP="00FD3265">
      <w:pPr>
        <w:keepNext/>
        <w:numPr>
          <w:ilvl w:val="2"/>
          <w:numId w:val="2"/>
        </w:numPr>
        <w:tabs>
          <w:tab w:val="num" w:pos="851"/>
        </w:tabs>
        <w:spacing w:after="0" w:line="240" w:lineRule="auto"/>
        <w:ind w:left="1430" w:hanging="1288"/>
        <w:outlineLvl w:val="2"/>
        <w:rPr>
          <w:rFonts w:ascii="Times New Roman" w:eastAsia="Times New Roman" w:hAnsi="Times New Roman" w:cs="Times New Roman"/>
          <w:b/>
          <w:color w:val="000000"/>
          <w:sz w:val="24"/>
          <w:szCs w:val="20"/>
          <w:lang w:eastAsia="nb-NO"/>
        </w:rPr>
      </w:pPr>
      <w:bookmarkStart w:id="59" w:name="_Toc34817197"/>
      <w:r w:rsidRPr="00FD3265">
        <w:rPr>
          <w:rFonts w:ascii="Times New Roman" w:eastAsia="Times New Roman" w:hAnsi="Times New Roman" w:cs="Times New Roman"/>
          <w:b/>
          <w:color w:val="000000"/>
          <w:sz w:val="24"/>
          <w:szCs w:val="20"/>
          <w:lang w:eastAsia="nb-NO"/>
        </w:rPr>
        <w:t>Dokumenter underlagt taushetsplikt.</w:t>
      </w:r>
      <w:bookmarkEnd w:id="59"/>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Saker/dokumenter som er taushetsbelagte, </w:t>
      </w:r>
      <w:r w:rsidRPr="00FD3265">
        <w:rPr>
          <w:rFonts w:ascii="Times New Roman" w:eastAsia="Times New Roman" w:hAnsi="Times New Roman" w:cs="Times New Roman"/>
          <w:i/>
          <w:color w:val="000000"/>
          <w:sz w:val="24"/>
          <w:szCs w:val="20"/>
          <w:u w:val="single"/>
          <w:lang w:eastAsia="nb-NO"/>
        </w:rPr>
        <w:t>skal</w:t>
      </w:r>
      <w:r w:rsidRPr="00FD3265">
        <w:rPr>
          <w:rFonts w:ascii="Times New Roman" w:eastAsia="Times New Roman" w:hAnsi="Times New Roman" w:cs="Times New Roman"/>
          <w:i/>
          <w:color w:val="000000"/>
          <w:sz w:val="24"/>
          <w:szCs w:val="20"/>
          <w:lang w:eastAsia="nb-NO"/>
        </w:rPr>
        <w:t xml:space="preserve"> </w:t>
      </w:r>
      <w:r w:rsidRPr="00FD3265">
        <w:rPr>
          <w:rFonts w:ascii="Times New Roman" w:eastAsia="Times New Roman" w:hAnsi="Times New Roman" w:cs="Times New Roman"/>
          <w:color w:val="000000"/>
          <w:sz w:val="24"/>
          <w:szCs w:val="20"/>
          <w:lang w:eastAsia="nb-NO"/>
        </w:rPr>
        <w:t xml:space="preserve">unntas fra offentlighet.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Formålet med taushetsplikt er ikke å unndra dokumenter fra offentlighet, men å sørge for at dokumenter som er taushetsbelagte ikke kommer uvedkommende i hende. Bl.a. har noen av reglene om taushetsplikt som formål å verne om rikets sikkerhet (§21) eller hindre at opplysninger som kan være til skade for forretningsmessige forhold blir offentlig (§ 23). </w:t>
      </w:r>
    </w:p>
    <w:p w:rsidR="00FD3265" w:rsidRPr="00FD3265" w:rsidRDefault="00FD3265" w:rsidP="00FD3265">
      <w:pPr>
        <w:spacing w:after="0" w:line="240" w:lineRule="auto"/>
        <w:rPr>
          <w:rFonts w:ascii="Times New Roman" w:eastAsia="Times New Roman" w:hAnsi="Times New Roman" w:cs="Times New Roman"/>
          <w:i/>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i/>
          <w:color w:val="000000"/>
          <w:sz w:val="24"/>
          <w:szCs w:val="20"/>
          <w:lang w:eastAsia="nb-NO"/>
        </w:rPr>
      </w:pPr>
      <w:r w:rsidRPr="00FD3265">
        <w:rPr>
          <w:rFonts w:ascii="Times New Roman" w:eastAsia="Times New Roman" w:hAnsi="Times New Roman" w:cs="Times New Roman"/>
          <w:i/>
          <w:color w:val="000000"/>
          <w:sz w:val="24"/>
          <w:szCs w:val="20"/>
          <w:lang w:eastAsia="nb-NO"/>
        </w:rPr>
        <w:t>Hvis et dokument er unntatt fra offentligheten, skal lovhjemmelen for unntaket opplyses.</w:t>
      </w:r>
    </w:p>
    <w:p w:rsidR="00FD3265" w:rsidRPr="00FD3265" w:rsidRDefault="00FD3265" w:rsidP="00FD3265">
      <w:pPr>
        <w:keepNext/>
        <w:spacing w:after="0" w:line="240" w:lineRule="auto"/>
        <w:outlineLvl w:val="2"/>
        <w:rPr>
          <w:rFonts w:ascii="Times New Roman" w:eastAsia="Times New Roman" w:hAnsi="Times New Roman" w:cs="Times New Roman"/>
          <w:i/>
          <w:color w:val="000000"/>
          <w:sz w:val="20"/>
          <w:szCs w:val="20"/>
          <w:lang w:eastAsia="nb-NO"/>
        </w:rPr>
      </w:pPr>
    </w:p>
    <w:p w:rsidR="00FD3265" w:rsidRPr="00FD3265" w:rsidRDefault="00FD3265" w:rsidP="00FD3265">
      <w:pPr>
        <w:keepNext/>
        <w:numPr>
          <w:ilvl w:val="2"/>
          <w:numId w:val="2"/>
        </w:numPr>
        <w:tabs>
          <w:tab w:val="num" w:pos="851"/>
        </w:tabs>
        <w:spacing w:after="0" w:line="240" w:lineRule="auto"/>
        <w:ind w:left="1430" w:hanging="1288"/>
        <w:outlineLvl w:val="2"/>
        <w:rPr>
          <w:rFonts w:ascii="Times New Roman" w:eastAsia="Times New Roman" w:hAnsi="Times New Roman" w:cs="Times New Roman"/>
          <w:b/>
          <w:color w:val="000000"/>
          <w:sz w:val="24"/>
          <w:szCs w:val="20"/>
          <w:lang w:eastAsia="nb-NO"/>
        </w:rPr>
      </w:pPr>
      <w:bookmarkStart w:id="60" w:name="_Toc34817198"/>
      <w:r w:rsidRPr="00FD3265">
        <w:rPr>
          <w:rFonts w:ascii="Times New Roman" w:eastAsia="Times New Roman" w:hAnsi="Times New Roman" w:cs="Times New Roman"/>
          <w:b/>
          <w:color w:val="000000"/>
          <w:sz w:val="24"/>
          <w:szCs w:val="20"/>
          <w:lang w:eastAsia="nb-NO"/>
        </w:rPr>
        <w:t>Unntak pga. dokumentets innhold.</w:t>
      </w:r>
      <w:bookmarkEnd w:id="60"/>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visse tilfeller kan et dokument unntas fra offentlighet på grunn av dokumentets innhold.  De punktene som er mest aktuelle 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Offl. § 13 - Unntak for opplysninger undergitt lovbestemt taushetsplikt (jf. forvaltningslovens § 13, 1. ledd).</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Offl. § 25  Tilsettingssaker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Offl. § 23 som gir anledning til å unnta dokumentet ut fra konkurransemessige hensyn.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851"/>
        </w:tabs>
        <w:spacing w:after="0" w:line="240" w:lineRule="auto"/>
        <w:ind w:left="1430" w:hanging="1288"/>
        <w:outlineLvl w:val="2"/>
        <w:rPr>
          <w:rFonts w:ascii="Times New Roman" w:eastAsia="Times New Roman" w:hAnsi="Times New Roman" w:cs="Times New Roman"/>
          <w:b/>
          <w:color w:val="000000"/>
          <w:sz w:val="24"/>
          <w:szCs w:val="20"/>
          <w:lang w:eastAsia="nb-NO"/>
        </w:rPr>
      </w:pPr>
      <w:bookmarkStart w:id="61" w:name="_Toc34817199"/>
      <w:r w:rsidRPr="00FD3265">
        <w:rPr>
          <w:rFonts w:ascii="Times New Roman" w:eastAsia="Times New Roman" w:hAnsi="Times New Roman" w:cs="Times New Roman"/>
          <w:b/>
          <w:color w:val="000000"/>
          <w:sz w:val="24"/>
          <w:szCs w:val="20"/>
          <w:lang w:eastAsia="nb-NO"/>
        </w:rPr>
        <w:lastRenderedPageBreak/>
        <w:t>Saksframlegg/innstillinger.</w:t>
      </w:r>
      <w:bookmarkEnd w:id="61"/>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Kommunelovens prinsipp er at saksfremlegg/innstilling er offentlig når det legges frem for behandling i utvalget, såfremt det ikke skal unntas offentlighet i medhold av lov.</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 å ivareta hensynet til den politiske beslutningsprosessen kan en praktisere utsatt offentlighet. Dette kommer spesielt til anvendelse når det gjelder økonomiske saker. Utsatt offentlighet kan praktiseres hvis organet ikke skal foreta et endelig vedtak men bare får saken til orientering.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851"/>
        </w:tabs>
        <w:spacing w:after="0" w:line="240" w:lineRule="auto"/>
        <w:ind w:left="1430" w:hanging="1288"/>
        <w:outlineLvl w:val="2"/>
        <w:rPr>
          <w:rFonts w:ascii="Times New Roman" w:eastAsia="Times New Roman" w:hAnsi="Times New Roman" w:cs="Times New Roman"/>
          <w:b/>
          <w:color w:val="000000"/>
          <w:sz w:val="24"/>
          <w:szCs w:val="20"/>
          <w:lang w:eastAsia="nb-NO"/>
        </w:rPr>
      </w:pPr>
      <w:bookmarkStart w:id="62" w:name="_Toc34817200"/>
      <w:r w:rsidRPr="00FD3265">
        <w:rPr>
          <w:rFonts w:ascii="Times New Roman" w:eastAsia="Times New Roman" w:hAnsi="Times New Roman" w:cs="Times New Roman"/>
          <w:b/>
          <w:color w:val="000000"/>
          <w:sz w:val="24"/>
          <w:szCs w:val="20"/>
          <w:lang w:eastAsia="nb-NO"/>
        </w:rPr>
        <w:t>Sakslister</w:t>
      </w:r>
      <w:bookmarkEnd w:id="62"/>
      <w:r w:rsidRPr="00FD3265">
        <w:rPr>
          <w:rFonts w:ascii="Times New Roman" w:eastAsia="Times New Roman" w:hAnsi="Times New Roman" w:cs="Times New Roman"/>
          <w:b/>
          <w:color w:val="000000"/>
          <w:sz w:val="24"/>
          <w:szCs w:val="20"/>
          <w:lang w:eastAsia="nb-NO"/>
        </w:rPr>
        <w:t>/møteinnkallinger til politiske møter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Sakslister skal være offentlige. Saker som er unntatt offentlighet skal anonymiseres - ikke fjernes.</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851"/>
        </w:tabs>
        <w:spacing w:after="0" w:line="240" w:lineRule="auto"/>
        <w:ind w:left="1430" w:hanging="1288"/>
        <w:outlineLvl w:val="2"/>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b/>
          <w:color w:val="000000"/>
          <w:sz w:val="24"/>
          <w:szCs w:val="20"/>
          <w:lang w:eastAsia="nb-NO"/>
        </w:rPr>
        <w:t xml:space="preserve"> </w:t>
      </w:r>
      <w:bookmarkStart w:id="63" w:name="_Toc34817201"/>
      <w:r w:rsidRPr="00FD3265">
        <w:rPr>
          <w:rFonts w:ascii="Times New Roman" w:eastAsia="Times New Roman" w:hAnsi="Times New Roman" w:cs="Times New Roman"/>
          <w:b/>
          <w:color w:val="000000"/>
          <w:sz w:val="24"/>
          <w:szCs w:val="20"/>
          <w:lang w:eastAsia="nb-NO"/>
        </w:rPr>
        <w:t>Møtedokumenter</w:t>
      </w:r>
      <w:bookmarkEnd w:id="63"/>
      <w:r w:rsidRPr="00FD3265">
        <w:rPr>
          <w:rFonts w:ascii="Times New Roman" w:eastAsia="Times New Roman" w:hAnsi="Times New Roman" w:cs="Times New Roman"/>
          <w:b/>
          <w:color w:val="000000"/>
          <w:sz w:val="24"/>
          <w:szCs w:val="20"/>
          <w:lang w:eastAsia="nb-NO"/>
        </w:rPr>
        <w:t xml:space="preserve"> til politiske møter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Møtedokumenter skal i prinsippet være offentlige og det skal praktiseres  ”meroffentlighet”. Jfr. pkt 3.</w:t>
      </w:r>
    </w:p>
    <w:p w:rsidR="00FD3265" w:rsidRPr="00FD3265" w:rsidRDefault="00FD3265" w:rsidP="00FD3265">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64" w:name="_Toc34817202"/>
      <w:r w:rsidRPr="00FD3265">
        <w:rPr>
          <w:rFonts w:ascii="Times New Roman" w:eastAsia="Times New Roman" w:hAnsi="Times New Roman" w:cs="Times New Roman"/>
          <w:b/>
          <w:kern w:val="28"/>
          <w:sz w:val="28"/>
          <w:szCs w:val="20"/>
          <w:lang w:eastAsia="nb-NO"/>
        </w:rPr>
        <w:t>Oppretting av personregistre.</w:t>
      </w:r>
      <w:bookmarkEnd w:id="64"/>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Registrering av personopplysninger skal være saklig begrunnet. Det kreves meldeplikt til datatilsynet for kunne opprette personregistre som er basert på elektroniske hjelpemidler.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Personregistere skal opprettes ihh til  personopplysningsloven. Arkivet skal ha beskjed når et personregister opprettes og hvilket fagsystem som skal benyttes.</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Spydeberg kommune er det rådmannen som har ansvar for at personopplysningsloven</w:t>
      </w:r>
      <w:r w:rsidRPr="00FD3265">
        <w:rPr>
          <w:rFonts w:ascii="Times New Roman" w:eastAsia="Times New Roman" w:hAnsi="Times New Roman" w:cs="Times New Roman"/>
          <w:b/>
          <w:bCs/>
          <w:color w:val="000000"/>
          <w:sz w:val="24"/>
          <w:szCs w:val="20"/>
          <w:lang w:eastAsia="nb-NO"/>
        </w:rPr>
        <w:t xml:space="preserve"> </w:t>
      </w:r>
      <w:r w:rsidRPr="00FD3265">
        <w:rPr>
          <w:rFonts w:ascii="Times New Roman" w:eastAsia="Times New Roman" w:hAnsi="Times New Roman" w:cs="Times New Roman"/>
          <w:color w:val="000000"/>
          <w:sz w:val="24"/>
          <w:szCs w:val="20"/>
          <w:lang w:eastAsia="nb-NO"/>
        </w:rPr>
        <w:t xml:space="preserve">blir overholdt.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65" w:name="_Toc34817203"/>
      <w:r w:rsidRPr="00FD3265">
        <w:rPr>
          <w:rFonts w:ascii="Times New Roman" w:eastAsia="Times New Roman" w:hAnsi="Times New Roman" w:cs="Times New Roman"/>
          <w:b/>
          <w:kern w:val="28"/>
          <w:sz w:val="28"/>
          <w:szCs w:val="20"/>
          <w:lang w:eastAsia="nb-NO"/>
        </w:rPr>
        <w:t>Arkivdanning.</w:t>
      </w:r>
      <w:bookmarkEnd w:id="65"/>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I følge kommuneloven er rådmannen hovedansvarlig for all arkivdanning i kommunen. Dokumenthåndtering og arkiv skal være et prioritert arbeidsfelt i Spydeberg kommune.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Gode dokumenthåndteringsrutiner hvor en har god oversikt over kommunens dokumenter, er et viktig ledd i god forvaltningsskikk. En slik oversikt skal vise hva som er skjedd i en sak og sørge for at kommunens innbyggere og kommunen selv får ivaretatt sine interesser på en forsvarlig måte.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Spydeberg kommune skal det være felles rutiner for hva som skal journalføres i  sak/arkivsystemet.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66" w:name="_Toc8811596"/>
      <w:bookmarkStart w:id="67" w:name="_Toc18826123"/>
      <w:bookmarkStart w:id="68" w:name="_Toc34817210"/>
      <w:r w:rsidRPr="00FD3265">
        <w:rPr>
          <w:rFonts w:ascii="Times New Roman" w:eastAsia="Times New Roman" w:hAnsi="Times New Roman" w:cs="Times New Roman"/>
          <w:b/>
          <w:kern w:val="28"/>
          <w:sz w:val="28"/>
          <w:szCs w:val="20"/>
          <w:lang w:eastAsia="nb-NO"/>
        </w:rPr>
        <w:lastRenderedPageBreak/>
        <w:t>Behandlingsprosessen: saksgangen og dokumentflyt</w:t>
      </w:r>
      <w:bookmarkEnd w:id="66"/>
      <w:bookmarkEnd w:id="67"/>
      <w:bookmarkEnd w:id="68"/>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Rådmann, herunder virksomhetsleder, er ansvarlig for å informere arkivet om den til en hver til gjeldende saksfordelingspolitikk innenfor respektiv avdeling.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Behandlingsprosessen i administrativ saksgang vil, fra et arkivmessig synspunkt, deles inn i følgende tre prosessforløp:</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numPr>
          <w:ilvl w:val="0"/>
          <w:numId w:val="23"/>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Innkomne dokumenter: mottak, skanning, registrering, fordeling og arkivering.</w:t>
      </w:r>
    </w:p>
    <w:p w:rsidR="00FD3265" w:rsidRPr="00FD3265" w:rsidRDefault="00FD3265" w:rsidP="00FD3265">
      <w:pPr>
        <w:numPr>
          <w:ilvl w:val="0"/>
          <w:numId w:val="23"/>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Saksbehandling, herunder produksjon og lagring av saksdokumenter</w:t>
      </w:r>
    </w:p>
    <w:p w:rsidR="00FD3265" w:rsidRPr="00FD3265" w:rsidRDefault="00FD3265" w:rsidP="00FD3265">
      <w:pPr>
        <w:numPr>
          <w:ilvl w:val="0"/>
          <w:numId w:val="23"/>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Internt produserte dokumenter: registrering, ekspedering (eksternt eller internt) og arkivering.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69" w:name="_Toc8811597"/>
      <w:bookmarkStart w:id="70" w:name="_Toc18826124"/>
      <w:bookmarkStart w:id="71" w:name="_Toc34817211"/>
      <w:r w:rsidRPr="00FD3265">
        <w:rPr>
          <w:rFonts w:ascii="Times New Roman" w:eastAsia="Times New Roman" w:hAnsi="Times New Roman" w:cs="Times New Roman"/>
          <w:b/>
          <w:color w:val="000000"/>
          <w:sz w:val="24"/>
          <w:szCs w:val="20"/>
          <w:lang w:eastAsia="nb-NO"/>
        </w:rPr>
        <w:t xml:space="preserve">Behandling av innkomne dokumenter </w:t>
      </w:r>
      <w:bookmarkEnd w:id="69"/>
      <w:bookmarkEnd w:id="70"/>
      <w:bookmarkEnd w:id="71"/>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FD3265" w:rsidRPr="00FD3265" w:rsidTr="00721FC3">
        <w:tblPrEx>
          <w:tblCellMar>
            <w:top w:w="0" w:type="dxa"/>
            <w:bottom w:w="0" w:type="dxa"/>
          </w:tblCellMar>
        </w:tblPrEx>
        <w:trPr>
          <w:cantSplit/>
        </w:trPr>
        <w:tc>
          <w:tcPr>
            <w:tcW w:w="388"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lastRenderedPageBreak/>
              <w:t>1.</w:t>
            </w:r>
          </w:p>
        </w:tc>
        <w:tc>
          <w:tcPr>
            <w:tcW w:w="5736"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Posten sorteres:</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Personlig adressert post (navn først) åpnes av arkivet etter skriftlig fullmakt fra ansatt.</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Uadressert reklame kastes.</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Fakturaer purringer, bankmeldinger sendes økonomi</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Postkort, adr. reklame, invitasjoner o.l legges direkte til etat eller virksomhet.</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Blader o.l. sendes på sirkulasjon etter en egen oversikt.</w:t>
            </w:r>
          </w:p>
          <w:p w:rsidR="00FD3265" w:rsidRPr="00FD3265" w:rsidRDefault="00FD3265" w:rsidP="00FD3265">
            <w:pPr>
              <w:spacing w:after="0" w:line="240" w:lineRule="auto"/>
              <w:rPr>
                <w:rFonts w:ascii="Times New Roman" w:eastAsia="Times New Roman" w:hAnsi="Times New Roman" w:cs="Times New Roman"/>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Sykemeldinger, egenmeldinger, timelister sendes personal</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Søknad om permisjoner i.h.h.t reglement/avtaleverk sendes personal</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 xml:space="preserve">Anbud: </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Påfør anbudskonvolutten dato/klokkeslett og signatur før det sendes uåpnet til rett saksbehandler. </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Saksbehandler er ansvarlig for å levere anbud til journalføring etter anbudsåpning. Sentralarkivet skal ha beskjed om nye anbud.</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Tilbud kommunen ikke har bedt om sendes uten journalføring til mottaker. Hvis aktuelt, returneres arkivet for journalføring.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 verdipost og rekommandert post som er stilet til Spydeberg kommune, skal leveres rette vedkommende virksomhetsleder. Øvrig rekommandert post leveres virksomhetsleder eller den slikt mottak er delegert til.</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Det sentrale e-postmottaket sjekkes for inngående</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post. Se kommunens rutiner for postbehandling.</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Telefaksen sjekkes for inngående post. Post som</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ikke er arkivverdig fordeles direkte til rett mottaker.</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Arkivverdig telefaks behandles på samme måte som</w:t>
            </w:r>
          </w:p>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Times New Roman"/>
                <w:noProof/>
                <w:sz w:val="24"/>
                <w:szCs w:val="20"/>
                <w:lang w:eastAsia="nb-NO"/>
              </w:rPr>
              <w:t>inngående post.</w:t>
            </w:r>
          </w:p>
        </w:tc>
        <w:tc>
          <w:tcPr>
            <w:tcW w:w="1852"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Den som mottar anbud</w:t>
            </w: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color w:val="000000"/>
                <w:sz w:val="24"/>
                <w:szCs w:val="20"/>
                <w:lang w:eastAsia="nb-NO"/>
              </w:rPr>
            </w:pPr>
          </w:p>
        </w:tc>
      </w:tr>
      <w:tr w:rsidR="00FD3265" w:rsidRPr="00FD3265" w:rsidTr="00721FC3">
        <w:tblPrEx>
          <w:tblCellMar>
            <w:top w:w="0" w:type="dxa"/>
            <w:bottom w:w="0" w:type="dxa"/>
          </w:tblCellMar>
        </w:tblPrEx>
        <w:trPr>
          <w:cantSplit/>
        </w:trPr>
        <w:tc>
          <w:tcPr>
            <w:tcW w:w="388" w:type="dxa"/>
            <w:tcBorders>
              <w:bottom w:val="single" w:sz="4" w:space="0" w:color="auto"/>
            </w:tcBorders>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lastRenderedPageBreak/>
              <w:t>2</w:t>
            </w:r>
          </w:p>
        </w:tc>
        <w:tc>
          <w:tcPr>
            <w:tcW w:w="5736" w:type="dxa"/>
            <w:tcBorders>
              <w:bottom w:val="single" w:sz="4" w:space="0" w:color="auto"/>
            </w:tcBorders>
          </w:tcPr>
          <w:p w:rsidR="00FD3265" w:rsidRPr="00FD3265" w:rsidRDefault="00FD3265" w:rsidP="00FD3265">
            <w:pPr>
              <w:spacing w:after="0" w:line="240" w:lineRule="auto"/>
              <w:ind w:left="283" w:hanging="283"/>
              <w:rPr>
                <w:rFonts w:ascii="Times New Roman" w:eastAsia="Times New Roman" w:hAnsi="Times New Roman" w:cs="Times New Roman"/>
                <w:bCs/>
                <w:noProof/>
                <w:sz w:val="24"/>
                <w:szCs w:val="20"/>
                <w:lang w:eastAsia="nb-NO"/>
              </w:rPr>
            </w:pPr>
            <w:r w:rsidRPr="00FD3265">
              <w:rPr>
                <w:rFonts w:ascii="Times New Roman" w:eastAsia="Times New Roman" w:hAnsi="Times New Roman" w:cs="Times New Roman"/>
                <w:bCs/>
                <w:noProof/>
                <w:sz w:val="24"/>
                <w:szCs w:val="20"/>
                <w:lang w:eastAsia="nb-NO"/>
              </w:rPr>
              <w:t xml:space="preserve">Post til følgende åpnes ikke: </w:t>
            </w:r>
          </w:p>
          <w:p w:rsidR="00FD3265" w:rsidRPr="00FD3265" w:rsidRDefault="00FD3265" w:rsidP="00FD3265">
            <w:pPr>
              <w:spacing w:after="0" w:line="240" w:lineRule="auto"/>
              <w:ind w:left="283" w:hanging="283"/>
              <w:rPr>
                <w:rFonts w:ascii="Times New Roman" w:eastAsia="Times New Roman" w:hAnsi="Times New Roman" w:cs="Times New Roman"/>
                <w:bCs/>
                <w:noProof/>
                <w:sz w:val="24"/>
                <w:szCs w:val="20"/>
                <w:lang w:eastAsia="nb-NO"/>
              </w:rPr>
            </w:pPr>
            <w:r w:rsidRPr="00FD3265">
              <w:rPr>
                <w:rFonts w:ascii="Times New Roman" w:eastAsia="Times New Roman" w:hAnsi="Times New Roman" w:cs="Times New Roman"/>
                <w:bCs/>
                <w:noProof/>
                <w:sz w:val="24"/>
                <w:szCs w:val="20"/>
                <w:lang w:eastAsia="nb-NO"/>
              </w:rPr>
              <w:t>PPT, helsestasjonen, barnevern, NAV og psykiatri.</w:t>
            </w:r>
          </w:p>
          <w:p w:rsidR="00FD3265" w:rsidRPr="00FD3265" w:rsidRDefault="00FD3265" w:rsidP="00FD3265">
            <w:pPr>
              <w:spacing w:after="0" w:line="240" w:lineRule="auto"/>
              <w:ind w:left="283" w:hanging="283"/>
              <w:rPr>
                <w:rFonts w:ascii="Times New Roman" w:eastAsia="Times New Roman" w:hAnsi="Times New Roman" w:cs="Times New Roman"/>
                <w:bCs/>
                <w:noProof/>
                <w:sz w:val="24"/>
                <w:szCs w:val="20"/>
                <w:lang w:eastAsia="nb-NO"/>
              </w:rPr>
            </w:pPr>
            <w:r w:rsidRPr="00FD3265">
              <w:rPr>
                <w:rFonts w:ascii="Times New Roman" w:eastAsia="Times New Roman" w:hAnsi="Times New Roman" w:cs="Times New Roman"/>
                <w:bCs/>
                <w:noProof/>
                <w:sz w:val="24"/>
                <w:szCs w:val="20"/>
                <w:lang w:eastAsia="nb-NO"/>
              </w:rPr>
              <w:t>Virksomhetene følger egne rutiner for postbehandling.</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p>
        </w:tc>
        <w:tc>
          <w:tcPr>
            <w:tcW w:w="1852" w:type="dxa"/>
            <w:tcBorders>
              <w:bottom w:val="single" w:sz="4" w:space="0" w:color="auto"/>
            </w:tcBorders>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bl>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FD3265" w:rsidRPr="00FD3265" w:rsidTr="00721FC3">
        <w:tblPrEx>
          <w:tblCellMar>
            <w:top w:w="0" w:type="dxa"/>
            <w:bottom w:w="0" w:type="dxa"/>
          </w:tblCellMar>
        </w:tblPrEx>
        <w:trPr>
          <w:cantSplit/>
        </w:trPr>
        <w:tc>
          <w:tcPr>
            <w:tcW w:w="388" w:type="dxa"/>
            <w:tcBorders>
              <w:top w:val="single" w:sz="4" w:space="0" w:color="auto"/>
            </w:tcBorders>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3</w:t>
            </w:r>
          </w:p>
        </w:tc>
        <w:tc>
          <w:tcPr>
            <w:tcW w:w="5736" w:type="dxa"/>
            <w:tcBorders>
              <w:top w:val="single" w:sz="4" w:space="0" w:color="auto"/>
            </w:tcBorders>
          </w:tcPr>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Dokumenter som er arkivverdig påføres journalstempel.</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Er det første dokument i en sak lages det saksmappe. Er </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det dokument i eksisterende sak legges dokumentet i et </w:t>
            </w:r>
          </w:p>
          <w:p w:rsidR="00FD3265" w:rsidRPr="00FD3265" w:rsidRDefault="00FD3265" w:rsidP="00FD3265">
            <w:pPr>
              <w:spacing w:after="0" w:line="240" w:lineRule="auto"/>
              <w:ind w:left="283" w:hanging="283"/>
              <w:rPr>
                <w:rFonts w:ascii="Times New Roman" w:eastAsia="Times New Roman" w:hAnsi="Times New Roman" w:cs="Arial"/>
                <w:bCs/>
                <w:noProof/>
                <w:sz w:val="24"/>
                <w:szCs w:val="20"/>
                <w:lang w:eastAsia="nb-NO"/>
              </w:rPr>
            </w:pPr>
            <w:r w:rsidRPr="00FD3265">
              <w:rPr>
                <w:rFonts w:ascii="Times New Roman" w:eastAsia="Times New Roman" w:hAnsi="Times New Roman" w:cs="Times New Roman"/>
                <w:noProof/>
                <w:sz w:val="24"/>
                <w:szCs w:val="20"/>
                <w:lang w:eastAsia="nb-NO"/>
              </w:rPr>
              <w:t xml:space="preserve">omslag.  </w:t>
            </w:r>
          </w:p>
        </w:tc>
        <w:tc>
          <w:tcPr>
            <w:tcW w:w="1852"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Arkiv</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4</w:t>
            </w:r>
          </w:p>
        </w:tc>
        <w:tc>
          <w:tcPr>
            <w:tcW w:w="5736" w:type="dxa"/>
          </w:tcPr>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Posten journalføres i sak/arkivsystemet.</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p>
        </w:tc>
        <w:tc>
          <w:tcPr>
            <w:tcW w:w="1852" w:type="dxa"/>
          </w:tcPr>
          <w:p w:rsidR="00FD3265" w:rsidRPr="00FD3265" w:rsidRDefault="00FD3265" w:rsidP="00FD3265">
            <w:pPr>
              <w:spacing w:after="0" w:line="240" w:lineRule="auto"/>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Arkiv</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5</w:t>
            </w:r>
          </w:p>
        </w:tc>
        <w:tc>
          <w:tcPr>
            <w:tcW w:w="5736" w:type="dxa"/>
          </w:tcPr>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Journalstempel fylles ut med: </w:t>
            </w:r>
          </w:p>
          <w:p w:rsidR="00FD3265" w:rsidRPr="00FD3265" w:rsidRDefault="00FD3265" w:rsidP="00FD3265">
            <w:pPr>
              <w:numPr>
                <w:ilvl w:val="0"/>
                <w:numId w:val="35"/>
              </w:num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saks- og dokument nummer</w:t>
            </w:r>
          </w:p>
          <w:p w:rsidR="00FD3265" w:rsidRPr="00FD3265" w:rsidRDefault="00FD3265" w:rsidP="00FD3265">
            <w:pPr>
              <w:numPr>
                <w:ilvl w:val="0"/>
                <w:numId w:val="35"/>
              </w:num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arkivkode</w:t>
            </w:r>
          </w:p>
          <w:p w:rsidR="00FD3265" w:rsidRPr="00FD3265" w:rsidRDefault="00FD3265" w:rsidP="00FD3265">
            <w:pPr>
              <w:numPr>
                <w:ilvl w:val="0"/>
                <w:numId w:val="35"/>
              </w:num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etat/virksomhet/saksbehandler</w:t>
            </w:r>
          </w:p>
        </w:tc>
        <w:tc>
          <w:tcPr>
            <w:tcW w:w="1852" w:type="dxa"/>
          </w:tcPr>
          <w:p w:rsidR="00FD3265" w:rsidRPr="00FD3265" w:rsidRDefault="00FD3265" w:rsidP="00FD3265">
            <w:pPr>
              <w:spacing w:after="0" w:line="240" w:lineRule="auto"/>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Arkiv</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6</w:t>
            </w:r>
          </w:p>
        </w:tc>
        <w:tc>
          <w:tcPr>
            <w:tcW w:w="5736" w:type="dxa"/>
          </w:tcPr>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Dersom et inngående dokument allerede er mottatt som </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telefaks/e-post skal dokumentet ikke journalføres på nytt.</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Dokumentet påføres journalstempel og dette fylles ut.</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Dokumentet leveres direkte til saksbehandler via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Times New Roman"/>
                <w:noProof/>
                <w:sz w:val="24"/>
                <w:szCs w:val="20"/>
                <w:lang w:eastAsia="nb-NO"/>
              </w:rPr>
              <w:t>posthylle. Sak/arkivsystemet oppdateres.</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7</w:t>
            </w:r>
          </w:p>
        </w:tc>
        <w:tc>
          <w:tcPr>
            <w:tcW w:w="5736" w:type="dxa"/>
          </w:tcPr>
          <w:p w:rsidR="00FD3265" w:rsidRPr="00FD3265" w:rsidRDefault="00FD3265" w:rsidP="00FD3265">
            <w:pPr>
              <w:spacing w:after="0" w:line="240" w:lineRule="auto"/>
              <w:ind w:left="283" w:hanging="283"/>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Offentlighetsvurdering:</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Ansvaret for offentlighetsvurdering av saker og</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dokumenter er lagt til saksbehandler. Arkivet foreslår en</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førstehåndsvurdering av offentlighet ved journalføring av</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inngående dokumenter. I de tilfellene det er tvil om en</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sak/dokument skal graderes kan den som journalfører</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dokumentet påføre graderingskode XX – midlertidig</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sperret. Dvs at dokumentet ikke er offentlighetsvurdert. </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b/>
                <w:bCs/>
                <w:noProof/>
                <w:sz w:val="24"/>
                <w:szCs w:val="20"/>
                <w:lang w:eastAsia="nb-NO"/>
              </w:rPr>
              <w:t xml:space="preserve">NB! </w:t>
            </w:r>
            <w:r w:rsidRPr="00FD3265">
              <w:rPr>
                <w:rFonts w:ascii="Times New Roman" w:eastAsia="Times New Roman" w:hAnsi="Times New Roman" w:cs="Times New Roman"/>
                <w:noProof/>
                <w:sz w:val="24"/>
                <w:szCs w:val="20"/>
                <w:lang w:eastAsia="nb-NO"/>
              </w:rPr>
              <w:t>Graderingskode XX blir automatisk opphevet etter</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14 dager. </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Arkiv/saks-behandler</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8</w:t>
            </w:r>
          </w:p>
        </w:tc>
        <w:tc>
          <w:tcPr>
            <w:tcW w:w="5736" w:type="dxa"/>
          </w:tcPr>
          <w:p w:rsidR="00FD3265" w:rsidRPr="00FD3265" w:rsidRDefault="00FD3265" w:rsidP="00FD3265">
            <w:pPr>
              <w:spacing w:after="0" w:line="240" w:lineRule="auto"/>
              <w:ind w:left="283" w:hanging="283"/>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Tilgangsbegrensning:</w:t>
            </w:r>
          </w:p>
          <w:p w:rsidR="00FD3265" w:rsidRPr="00FD3265" w:rsidRDefault="00FD3265" w:rsidP="00FD3265">
            <w:pPr>
              <w:numPr>
                <w:ilvl w:val="12"/>
                <w:numId w:val="0"/>
              </w:numPr>
              <w:spacing w:after="0" w:line="240" w:lineRule="auto"/>
              <w:ind w:left="283" w:hanging="13"/>
              <w:rPr>
                <w:rFonts w:ascii="Times New Roman" w:eastAsia="Times New Roman" w:hAnsi="Times New Roman" w:cs="Times New Roman"/>
                <w:noProof/>
                <w:color w:val="000000"/>
                <w:sz w:val="24"/>
                <w:szCs w:val="24"/>
                <w:lang w:eastAsia="nb-NO"/>
              </w:rPr>
            </w:pPr>
            <w:r w:rsidRPr="00FD3265">
              <w:rPr>
                <w:rFonts w:ascii="Times New Roman" w:eastAsia="Times New Roman" w:hAnsi="Times New Roman" w:cs="Times New Roman"/>
                <w:noProof/>
                <w:color w:val="000000"/>
                <w:sz w:val="24"/>
                <w:szCs w:val="24"/>
                <w:lang w:eastAsia="nb-NO"/>
              </w:rPr>
              <w:t xml:space="preserve">Tilgangsbegrensning benyttes på saker/dokumenter </w:t>
            </w:r>
          </w:p>
          <w:p w:rsidR="00FD3265" w:rsidRPr="00FD3265" w:rsidRDefault="00FD3265" w:rsidP="00FD3265">
            <w:pPr>
              <w:numPr>
                <w:ilvl w:val="12"/>
                <w:numId w:val="0"/>
              </w:numPr>
              <w:spacing w:after="0" w:line="240" w:lineRule="auto"/>
              <w:ind w:left="283" w:hanging="13"/>
              <w:rPr>
                <w:rFonts w:ascii="Times New Roman" w:eastAsia="Times New Roman" w:hAnsi="Times New Roman" w:cs="Times New Roman"/>
                <w:noProof/>
                <w:color w:val="000000"/>
                <w:sz w:val="24"/>
                <w:szCs w:val="24"/>
                <w:lang w:eastAsia="nb-NO"/>
              </w:rPr>
            </w:pPr>
            <w:r w:rsidRPr="00FD3265">
              <w:rPr>
                <w:rFonts w:ascii="Times New Roman" w:eastAsia="Times New Roman" w:hAnsi="Times New Roman" w:cs="Times New Roman"/>
                <w:noProof/>
                <w:color w:val="000000"/>
                <w:sz w:val="24"/>
                <w:szCs w:val="24"/>
                <w:lang w:eastAsia="nb-NO"/>
              </w:rPr>
              <w:t>etter egne retningslinjer………………..</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FD3265" w:rsidRPr="00FD3265" w:rsidTr="00721FC3">
        <w:tblPrEx>
          <w:tblCellMar>
            <w:top w:w="0" w:type="dxa"/>
            <w:bottom w:w="0" w:type="dxa"/>
          </w:tblCellMar>
        </w:tblPrEx>
        <w:trPr>
          <w:cantSplit/>
        </w:trPr>
        <w:tc>
          <w:tcPr>
            <w:tcW w:w="388" w:type="dxa"/>
            <w:tcBorders>
              <w:bottom w:val="single" w:sz="4" w:space="0" w:color="auto"/>
            </w:tcBorders>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9</w:t>
            </w:r>
          </w:p>
        </w:tc>
        <w:tc>
          <w:tcPr>
            <w:tcW w:w="5736" w:type="dxa"/>
            <w:tcBorders>
              <w:bottom w:val="single" w:sz="4" w:space="0" w:color="auto"/>
            </w:tcBorders>
          </w:tcPr>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i/>
                <w:noProof/>
                <w:color w:val="000000"/>
                <w:szCs w:val="20"/>
                <w:lang w:eastAsia="nb-NO"/>
              </w:rPr>
              <w:t>Se for øvrig egne rutiner for postbehandling</w:t>
            </w:r>
          </w:p>
        </w:tc>
        <w:tc>
          <w:tcPr>
            <w:tcW w:w="1852" w:type="dxa"/>
            <w:tcBorders>
              <w:bottom w:val="single" w:sz="4" w:space="0" w:color="auto"/>
            </w:tcBorders>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bl>
    <w:p w:rsidR="00FD3265" w:rsidRPr="00FD3265" w:rsidRDefault="00FD3265" w:rsidP="00FD3265">
      <w:pPr>
        <w:spacing w:after="0" w:line="240" w:lineRule="auto"/>
        <w:rPr>
          <w:rFonts w:ascii="Times New Roman" w:eastAsia="Times New Roman" w:hAnsi="Times New Roman" w:cs="Arial"/>
          <w:b/>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sz w:val="24"/>
          <w:szCs w:val="20"/>
          <w:highlight w:val="red"/>
          <w:lang w:eastAsia="nb-NO"/>
        </w:rPr>
        <w:t>1a</w:t>
      </w:r>
      <w:r w:rsidRPr="00FD3265">
        <w:rPr>
          <w:rFonts w:ascii="Times New Roman" w:eastAsia="Times New Roman" w:hAnsi="Times New Roman" w:cs="Times New Roman"/>
          <w:b/>
          <w:bCs/>
          <w:color w:val="000000"/>
          <w:sz w:val="24"/>
          <w:szCs w:val="20"/>
          <w:lang w:eastAsia="nb-NO"/>
        </w:rPr>
        <w:tab/>
      </w:r>
      <w:r w:rsidRPr="00FD3265">
        <w:rPr>
          <w:rFonts w:ascii="Times New Roman" w:eastAsia="Times New Roman" w:hAnsi="Times New Roman" w:cs="Times New Roman"/>
          <w:b/>
          <w:bCs/>
          <w:i/>
          <w:iCs/>
          <w:color w:val="000000"/>
          <w:sz w:val="24"/>
          <w:szCs w:val="20"/>
          <w:lang w:eastAsia="nb-NO"/>
        </w:rPr>
        <w:t>Postmottak av dokumenter per e-post.post@spydeberg.kommune.no</w:t>
      </w:r>
    </w:p>
    <w:p w:rsidR="00FD3265" w:rsidRPr="00FD3265" w:rsidRDefault="00FD3265" w:rsidP="00FD3265">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noProof/>
          <w:sz w:val="24"/>
          <w:szCs w:val="20"/>
          <w:lang w:eastAsia="nb-NO"/>
        </w:rPr>
        <w:tab/>
      </w:r>
      <w:r w:rsidRPr="00FD3265">
        <w:rPr>
          <w:rFonts w:ascii="Times New Roman" w:eastAsia="Times New Roman" w:hAnsi="Times New Roman" w:cs="Times New Roman"/>
          <w:b/>
          <w:bCs/>
          <w:noProof/>
          <w:sz w:val="24"/>
          <w:szCs w:val="20"/>
          <w:lang w:eastAsia="nb-NO"/>
        </w:rPr>
        <w:t>Rutinebeskrivelse</w:t>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r>
      <w:r w:rsidRPr="00FD3265">
        <w:rPr>
          <w:rFonts w:ascii="Times New Roman" w:eastAsia="Times New Roman" w:hAnsi="Times New Roman" w:cs="Times New Roman"/>
          <w:b/>
          <w:bCs/>
          <w:noProof/>
          <w:sz w:val="24"/>
          <w:szCs w:val="20"/>
          <w:lang w:eastAsia="nb-NO"/>
        </w:rPr>
        <w:tab/>
        <w:t xml:space="preserve">   Ansvar</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6480"/>
        <w:gridCol w:w="1942"/>
      </w:tblGrid>
      <w:tr w:rsidR="00FD3265" w:rsidRPr="00FD3265" w:rsidTr="00721FC3">
        <w:tblPrEx>
          <w:tblCellMar>
            <w:top w:w="0" w:type="dxa"/>
            <w:bottom w:w="0" w:type="dxa"/>
          </w:tblCellMar>
        </w:tblPrEx>
        <w:tc>
          <w:tcPr>
            <w:tcW w:w="790" w:type="dxa"/>
          </w:tcPr>
          <w:p w:rsidR="00FD3265" w:rsidRPr="00FD3265" w:rsidRDefault="00FD3265" w:rsidP="00FD3265">
            <w:pPr>
              <w:spacing w:after="0" w:line="240" w:lineRule="auto"/>
              <w:jc w:val="center"/>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1</w:t>
            </w:r>
          </w:p>
        </w:tc>
        <w:tc>
          <w:tcPr>
            <w:tcW w:w="6480" w:type="dxa"/>
          </w:tcPr>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Dokumenter som blir mottatt eller sendt som </w:t>
            </w:r>
            <w:r w:rsidRPr="00FD3265">
              <w:rPr>
                <w:rFonts w:ascii="Times New Roman" w:eastAsia="Times New Roman" w:hAnsi="Times New Roman" w:cs="Times New Roman"/>
                <w:b/>
                <w:noProof/>
                <w:sz w:val="24"/>
                <w:szCs w:val="20"/>
                <w:lang w:eastAsia="nb-NO"/>
              </w:rPr>
              <w:t xml:space="preserve">e-post, </w:t>
            </w:r>
            <w:r w:rsidRPr="00FD3265">
              <w:rPr>
                <w:rFonts w:ascii="Times New Roman" w:eastAsia="Times New Roman" w:hAnsi="Times New Roman" w:cs="Times New Roman"/>
                <w:noProof/>
                <w:sz w:val="24"/>
                <w:szCs w:val="20"/>
                <w:lang w:eastAsia="nb-NO"/>
              </w:rPr>
              <w:t xml:space="preserve">og som etter innholdet må regnes som et saksdokument, </w:t>
            </w:r>
            <w:r w:rsidRPr="00FD3265">
              <w:rPr>
                <w:rFonts w:ascii="Times New Roman" w:eastAsia="Times New Roman" w:hAnsi="Times New Roman" w:cs="Times New Roman"/>
                <w:b/>
                <w:noProof/>
                <w:sz w:val="24"/>
                <w:szCs w:val="20"/>
                <w:lang w:eastAsia="nb-NO"/>
              </w:rPr>
              <w:t>skal</w:t>
            </w:r>
            <w:r w:rsidRPr="00FD3265">
              <w:rPr>
                <w:rFonts w:ascii="Times New Roman" w:eastAsia="Times New Roman" w:hAnsi="Times New Roman" w:cs="Times New Roman"/>
                <w:noProof/>
                <w:sz w:val="24"/>
                <w:szCs w:val="20"/>
                <w:lang w:eastAsia="nb-NO"/>
              </w:rPr>
              <w:t xml:space="preserve"> journalføres, jfr. arkivforskriftens § 3 - 2 1. ledd. E-post</w:t>
            </w:r>
            <w:r w:rsidRPr="00FD3265">
              <w:rPr>
                <w:rFonts w:ascii="Times New Roman" w:eastAsia="Times New Roman" w:hAnsi="Times New Roman" w:cs="Times New Roman"/>
                <w:b/>
                <w:noProof/>
                <w:sz w:val="24"/>
                <w:szCs w:val="20"/>
                <w:lang w:eastAsia="nb-NO"/>
              </w:rPr>
              <w:t xml:space="preserve"> </w:t>
            </w:r>
            <w:r w:rsidRPr="00FD3265">
              <w:rPr>
                <w:rFonts w:ascii="Times New Roman" w:eastAsia="Times New Roman" w:hAnsi="Times New Roman" w:cs="Times New Roman"/>
                <w:noProof/>
                <w:sz w:val="24"/>
                <w:szCs w:val="20"/>
                <w:lang w:eastAsia="nb-NO"/>
              </w:rPr>
              <w:t xml:space="preserve">skal behandles på samme </w:t>
            </w:r>
            <w:r w:rsidRPr="00FD3265">
              <w:rPr>
                <w:rFonts w:ascii="Times New Roman" w:eastAsia="Times New Roman" w:hAnsi="Times New Roman" w:cs="Times New Roman"/>
                <w:noProof/>
                <w:sz w:val="24"/>
                <w:szCs w:val="20"/>
                <w:lang w:eastAsia="nb-NO"/>
              </w:rPr>
              <w:lastRenderedPageBreak/>
              <w:t xml:space="preserve">måte som inngående/utgående dokument. </w:t>
            </w:r>
          </w:p>
          <w:p w:rsidR="00FD3265" w:rsidRPr="00FD3265" w:rsidRDefault="00FD3265" w:rsidP="00FD3265">
            <w:pPr>
              <w:spacing w:after="0" w:line="240" w:lineRule="auto"/>
              <w:ind w:left="283" w:hanging="283"/>
              <w:rPr>
                <w:rFonts w:ascii="Times New Roman" w:eastAsia="Times New Roman" w:hAnsi="Times New Roman" w:cs="Arial"/>
                <w:bCs/>
                <w:noProof/>
                <w:color w:val="000000"/>
                <w:sz w:val="24"/>
                <w:szCs w:val="20"/>
                <w:lang w:eastAsia="nb-NO"/>
              </w:rPr>
            </w:pPr>
          </w:p>
          <w:p w:rsidR="00FD3265" w:rsidRPr="00FD3265" w:rsidRDefault="00FD3265" w:rsidP="00FD3265">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 xml:space="preserve">E-post skal ikke benyttes til sending av dokumenter </w:t>
            </w:r>
          </w:p>
          <w:p w:rsidR="00FD3265" w:rsidRPr="00FD3265" w:rsidRDefault="00FD3265" w:rsidP="00FD3265">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med sensitive opplysninger. I kritiske situasjoner kan det</w:t>
            </w:r>
          </w:p>
          <w:p w:rsidR="00FD3265" w:rsidRPr="00FD3265" w:rsidRDefault="00FD3265" w:rsidP="00FD3265">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 xml:space="preserve">likevel gis anledning til å bruke e-post hvis sensitive </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Arial"/>
                <w:bCs/>
                <w:noProof/>
                <w:color w:val="000000"/>
                <w:sz w:val="24"/>
                <w:szCs w:val="20"/>
                <w:lang w:eastAsia="nb-NO"/>
              </w:rPr>
              <w:t>opplysninger er sladdet.</w:t>
            </w:r>
          </w:p>
        </w:tc>
        <w:tc>
          <w:tcPr>
            <w:tcW w:w="1942" w:type="dxa"/>
          </w:tcPr>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lastRenderedPageBreak/>
              <w:t>Arkiv/saks-behandler</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tc>
      </w:tr>
      <w:tr w:rsidR="00FD3265" w:rsidRPr="00FD3265" w:rsidTr="00721FC3">
        <w:tblPrEx>
          <w:tblCellMar>
            <w:top w:w="0" w:type="dxa"/>
            <w:bottom w:w="0" w:type="dxa"/>
          </w:tblCellMar>
        </w:tblPrEx>
        <w:tc>
          <w:tcPr>
            <w:tcW w:w="790" w:type="dxa"/>
          </w:tcPr>
          <w:p w:rsidR="00FD3265" w:rsidRPr="00FD3265" w:rsidRDefault="00FD3265" w:rsidP="00FD3265">
            <w:pPr>
              <w:spacing w:after="0" w:line="240" w:lineRule="auto"/>
              <w:jc w:val="center"/>
              <w:rPr>
                <w:rFonts w:ascii="Times New Roman" w:eastAsia="Times New Roman" w:hAnsi="Times New Roman" w:cs="Times New Roman"/>
                <w:b/>
                <w:bCs/>
                <w:noProof/>
                <w:sz w:val="24"/>
                <w:szCs w:val="20"/>
                <w:lang w:eastAsia="nb-NO"/>
              </w:rPr>
            </w:pPr>
          </w:p>
        </w:tc>
        <w:tc>
          <w:tcPr>
            <w:tcW w:w="6480" w:type="dxa"/>
          </w:tcPr>
          <w:p w:rsidR="00FD3265" w:rsidRPr="00FD3265" w:rsidRDefault="00FD3265" w:rsidP="00FD3265">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Inngående e-post:</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Sjekk det sentrale e-postmottaket daglig for inngående e-post. Arkivverdig e-post skrives ut på papir og journalføres etter rutine nr 1.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Cs/>
                <w:iCs/>
                <w:color w:val="000000"/>
                <w:sz w:val="24"/>
                <w:szCs w:val="20"/>
                <w:lang w:eastAsia="nb-NO"/>
              </w:rPr>
              <w:t>Saksbehandler mottar saksdokumenter per e-post  direkte fra avsender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importerer selv dokumentet inn i saken</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color w:val="000000"/>
                <w:sz w:val="24"/>
                <w:szCs w:val="20"/>
                <w:lang w:eastAsia="nb-NO"/>
              </w:rPr>
              <w:t>Saksbehandling kan starte umiddelbart eller vente til fordelingsprosedyren er gjennomført som i 1a.</w:t>
            </w:r>
          </w:p>
        </w:tc>
        <w:tc>
          <w:tcPr>
            <w:tcW w:w="1942" w:type="dxa"/>
          </w:tcPr>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Saksbehandler</w:t>
            </w:r>
          </w:p>
        </w:tc>
      </w:tr>
      <w:tr w:rsidR="00FD3265" w:rsidRPr="00FD3265" w:rsidTr="00721FC3">
        <w:tblPrEx>
          <w:tblCellMar>
            <w:top w:w="0" w:type="dxa"/>
            <w:bottom w:w="0" w:type="dxa"/>
          </w:tblCellMar>
        </w:tblPrEx>
        <w:tc>
          <w:tcPr>
            <w:tcW w:w="790" w:type="dxa"/>
          </w:tcPr>
          <w:p w:rsidR="00FD3265" w:rsidRPr="00FD3265" w:rsidRDefault="00FD3265" w:rsidP="00FD3265">
            <w:pPr>
              <w:spacing w:after="0" w:line="240" w:lineRule="auto"/>
              <w:jc w:val="center"/>
              <w:rPr>
                <w:rFonts w:ascii="Times New Roman" w:eastAsia="Times New Roman" w:hAnsi="Times New Roman" w:cs="Times New Roman"/>
                <w:b/>
                <w:bCs/>
                <w:noProof/>
                <w:sz w:val="24"/>
                <w:szCs w:val="20"/>
                <w:lang w:eastAsia="nb-NO"/>
              </w:rPr>
            </w:pPr>
          </w:p>
        </w:tc>
        <w:tc>
          <w:tcPr>
            <w:tcW w:w="6480" w:type="dxa"/>
          </w:tcPr>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Ikke arkivverdig e-post behandles ihh til egne rutiner.</w:t>
            </w:r>
          </w:p>
        </w:tc>
        <w:tc>
          <w:tcPr>
            <w:tcW w:w="1942" w:type="dxa"/>
          </w:tcPr>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w:t>
            </w:r>
          </w:p>
        </w:tc>
      </w:tr>
      <w:tr w:rsidR="00FD3265" w:rsidRPr="00FD3265" w:rsidTr="00721FC3">
        <w:tblPrEx>
          <w:tblCellMar>
            <w:top w:w="0" w:type="dxa"/>
            <w:bottom w:w="0" w:type="dxa"/>
          </w:tblCellMar>
        </w:tblPrEx>
        <w:tc>
          <w:tcPr>
            <w:tcW w:w="790" w:type="dxa"/>
          </w:tcPr>
          <w:p w:rsidR="00FD3265" w:rsidRPr="00FD3265" w:rsidRDefault="00FD3265" w:rsidP="00FD3265">
            <w:pPr>
              <w:spacing w:after="0" w:line="240" w:lineRule="auto"/>
              <w:jc w:val="center"/>
              <w:rPr>
                <w:rFonts w:ascii="Times New Roman" w:eastAsia="Times New Roman" w:hAnsi="Times New Roman" w:cs="Times New Roman"/>
                <w:b/>
                <w:bCs/>
                <w:noProof/>
                <w:sz w:val="24"/>
                <w:szCs w:val="20"/>
                <w:lang w:eastAsia="nb-NO"/>
              </w:rPr>
            </w:pPr>
          </w:p>
        </w:tc>
        <w:tc>
          <w:tcPr>
            <w:tcW w:w="6480" w:type="dxa"/>
          </w:tcPr>
          <w:p w:rsidR="00FD3265" w:rsidRPr="00FD3265" w:rsidRDefault="00FD3265" w:rsidP="00FD3265">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 xml:space="preserve">Utgående e-post: </w:t>
            </w:r>
          </w:p>
          <w:p w:rsidR="00FD3265" w:rsidRPr="00FD3265" w:rsidRDefault="00FD3265" w:rsidP="00FD3265">
            <w:pPr>
              <w:spacing w:after="0" w:line="240" w:lineRule="auto"/>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noProof/>
                <w:sz w:val="24"/>
                <w:szCs w:val="20"/>
                <w:lang w:eastAsia="nb-NO"/>
              </w:rPr>
              <w:t>E-post sendes via sak i websak, og skriver ut kopi til saksmappe og kopibok</w:t>
            </w:r>
          </w:p>
        </w:tc>
        <w:tc>
          <w:tcPr>
            <w:tcW w:w="1942" w:type="dxa"/>
          </w:tcPr>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Saksbehandler</w:t>
            </w:r>
          </w:p>
        </w:tc>
      </w:tr>
      <w:tr w:rsidR="00FD3265" w:rsidRPr="00FD3265" w:rsidTr="00721FC3">
        <w:tblPrEx>
          <w:tblCellMar>
            <w:top w:w="0" w:type="dxa"/>
            <w:bottom w:w="0" w:type="dxa"/>
          </w:tblCellMar>
        </w:tblPrEx>
        <w:tc>
          <w:tcPr>
            <w:tcW w:w="790" w:type="dxa"/>
          </w:tcPr>
          <w:p w:rsidR="00FD3265" w:rsidRPr="00FD3265" w:rsidRDefault="00FD3265" w:rsidP="00FD3265">
            <w:pPr>
              <w:spacing w:after="0" w:line="240" w:lineRule="auto"/>
              <w:jc w:val="center"/>
              <w:rPr>
                <w:rFonts w:ascii="Times New Roman" w:eastAsia="Times New Roman" w:hAnsi="Times New Roman" w:cs="Times New Roman"/>
                <w:b/>
                <w:bCs/>
                <w:noProof/>
                <w:sz w:val="24"/>
                <w:szCs w:val="20"/>
                <w:lang w:eastAsia="nb-NO"/>
              </w:rPr>
            </w:pPr>
          </w:p>
        </w:tc>
        <w:tc>
          <w:tcPr>
            <w:tcW w:w="6480" w:type="dxa"/>
          </w:tcPr>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Arkivet kontrollerer journalopplysningene og endrer</w:t>
            </w:r>
          </w:p>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status til J</w:t>
            </w:r>
          </w:p>
        </w:tc>
        <w:tc>
          <w:tcPr>
            <w:tcW w:w="1942" w:type="dxa"/>
          </w:tcPr>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w:t>
            </w:r>
          </w:p>
        </w:tc>
      </w:tr>
    </w:tbl>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forutsettes at alle saksbehandlingsfunksjoner utføres i saksbehandlingssystemet ACOS WebSak</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spacing w:before="240" w:after="60" w:line="240" w:lineRule="auto"/>
        <w:outlineLvl w:val="1"/>
        <w:rPr>
          <w:rFonts w:ascii="Times New Roman" w:eastAsia="Times New Roman" w:hAnsi="Times New Roman" w:cs="Times New Roman"/>
          <w:b/>
          <w:noProof/>
          <w:color w:val="000000"/>
          <w:sz w:val="24"/>
          <w:szCs w:val="20"/>
          <w:lang w:eastAsia="nb-NO"/>
        </w:rPr>
      </w:pPr>
      <w:r w:rsidRPr="00FD3265">
        <w:rPr>
          <w:rFonts w:ascii="Times New Roman" w:eastAsia="Times New Roman" w:hAnsi="Times New Roman" w:cs="Times New Roman"/>
          <w:b/>
          <w:noProof/>
          <w:color w:val="000000"/>
          <w:sz w:val="24"/>
          <w:szCs w:val="20"/>
          <w:lang w:eastAsia="nb-NO"/>
        </w:rPr>
        <w:t xml:space="preserve">1.b Telefaks – gjelder både inngående og utgående </w:t>
      </w:r>
    </w:p>
    <w:p w:rsidR="00FD3265" w:rsidRPr="00FD3265" w:rsidRDefault="00FD3265" w:rsidP="00FD3265">
      <w:pPr>
        <w:spacing w:after="0" w:line="240" w:lineRule="auto"/>
        <w:rPr>
          <w:rFonts w:ascii="Times New Roman" w:eastAsia="Times New Roman" w:hAnsi="Times New Roman" w:cs="Times New Roman"/>
          <w:b/>
          <w:noProof/>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b/>
          <w:noProof/>
          <w:color w:val="000000"/>
          <w:sz w:val="24"/>
          <w:szCs w:val="20"/>
          <w:lang w:eastAsia="nb-NO"/>
        </w:rPr>
      </w:pPr>
      <w:r w:rsidRPr="00FD3265">
        <w:rPr>
          <w:rFonts w:ascii="Times New Roman" w:eastAsia="Times New Roman" w:hAnsi="Times New Roman" w:cs="Times New Roman"/>
          <w:b/>
          <w:noProof/>
          <w:color w:val="000000"/>
          <w:sz w:val="24"/>
          <w:szCs w:val="20"/>
          <w:lang w:eastAsia="nb-NO"/>
        </w:rPr>
        <w:tab/>
      </w:r>
      <w:r w:rsidRPr="00FD3265">
        <w:rPr>
          <w:rFonts w:ascii="Times New Roman" w:eastAsia="Times New Roman" w:hAnsi="Times New Roman" w:cs="Arial"/>
          <w:b/>
          <w:noProof/>
          <w:sz w:val="24"/>
          <w:szCs w:val="20"/>
          <w:lang w:eastAsia="nb-NO"/>
        </w:rPr>
        <w:t>Rutinebeskrivelse</w:t>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t>Ansvarlig</w:t>
      </w: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FD3265" w:rsidRPr="00FD3265" w:rsidTr="00721FC3">
        <w:tblPrEx>
          <w:tblCellMar>
            <w:top w:w="0" w:type="dxa"/>
            <w:bottom w:w="0" w:type="dxa"/>
          </w:tblCellMar>
        </w:tblPrEx>
        <w:trPr>
          <w:cantSplit/>
        </w:trPr>
        <w:tc>
          <w:tcPr>
            <w:tcW w:w="388"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Arial"/>
                <w:b/>
                <w:bCs/>
                <w:noProof/>
                <w:color w:val="000000"/>
                <w:sz w:val="24"/>
                <w:szCs w:val="20"/>
                <w:lang w:eastAsia="nb-NO"/>
              </w:rPr>
            </w:pPr>
          </w:p>
        </w:tc>
        <w:tc>
          <w:tcPr>
            <w:tcW w:w="5736"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 xml:space="preserve">Dokumenter som blir mottatt eller sendt som telefaks og som etter innholdet må regnes som et saksdokument skal leveres til arkivet for journalføring </w:t>
            </w:r>
            <w:r w:rsidRPr="00FD3265">
              <w:rPr>
                <w:rFonts w:ascii="Times New Roman" w:eastAsia="Times New Roman" w:hAnsi="Times New Roman" w:cs="Times New Roman"/>
                <w:b/>
                <w:bCs/>
                <w:noProof/>
                <w:color w:val="000000"/>
                <w:sz w:val="24"/>
                <w:szCs w:val="20"/>
                <w:lang w:eastAsia="nb-NO"/>
              </w:rPr>
              <w:t>før</w:t>
            </w:r>
            <w:r w:rsidRPr="00FD3265">
              <w:rPr>
                <w:rFonts w:ascii="Times New Roman" w:eastAsia="Times New Roman" w:hAnsi="Times New Roman" w:cs="Times New Roman"/>
                <w:noProof/>
                <w:color w:val="000000"/>
                <w:sz w:val="24"/>
                <w:szCs w:val="20"/>
                <w:lang w:eastAsia="nb-NO"/>
              </w:rPr>
              <w:t xml:space="preserve"> saksbehandling. </w:t>
            </w:r>
          </w:p>
          <w:p w:rsidR="00FD3265" w:rsidRPr="00FD3265" w:rsidRDefault="00FD3265" w:rsidP="00FD3265">
            <w:pPr>
              <w:spacing w:after="0" w:line="240" w:lineRule="auto"/>
              <w:ind w:left="283" w:hanging="283"/>
              <w:rPr>
                <w:rFonts w:ascii="Times New Roman" w:eastAsia="Times New Roman" w:hAnsi="Times New Roman" w:cs="Arial"/>
                <w:bCs/>
                <w:noProof/>
                <w:color w:val="000000"/>
                <w:sz w:val="24"/>
                <w:szCs w:val="20"/>
                <w:lang w:eastAsia="nb-NO"/>
              </w:rPr>
            </w:pPr>
          </w:p>
          <w:p w:rsidR="00FD3265" w:rsidRPr="00FD3265" w:rsidRDefault="00FD3265" w:rsidP="00FD3265">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 xml:space="preserve">Telefaks skal ikke benyttes til sending av dokumenter </w:t>
            </w:r>
          </w:p>
          <w:p w:rsidR="00FD3265" w:rsidRPr="00FD3265" w:rsidRDefault="00FD3265" w:rsidP="00FD3265">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med sensitive opplysninger. I kritiske situasjoner kan det</w:t>
            </w:r>
          </w:p>
          <w:p w:rsidR="00FD3265" w:rsidRPr="00FD3265" w:rsidRDefault="00FD3265" w:rsidP="00FD3265">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likevel gis anledning til å bruke telefaks forutsatt at</w:t>
            </w:r>
          </w:p>
          <w:p w:rsidR="00FD3265" w:rsidRPr="00FD3265" w:rsidRDefault="00FD3265" w:rsidP="00FD3265">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avsender og mottaker har telefonkontakt fra sendingen</w:t>
            </w:r>
          </w:p>
          <w:p w:rsidR="00FD3265" w:rsidRPr="00FD3265" w:rsidRDefault="00FD3265" w:rsidP="00FD3265">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 xml:space="preserve">starter til den er mottatt og at sensitive opplysninger er </w:t>
            </w: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bCs/>
                <w:noProof/>
                <w:color w:val="000000"/>
                <w:sz w:val="24"/>
                <w:szCs w:val="20"/>
                <w:lang w:eastAsia="nb-NO"/>
              </w:rPr>
              <w:t>sladdet.</w:t>
            </w:r>
          </w:p>
        </w:tc>
        <w:tc>
          <w:tcPr>
            <w:tcW w:w="1852"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Saksbehandler/</w:t>
            </w: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 xml:space="preserve">arkiv </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color w:val="000000"/>
                <w:sz w:val="24"/>
                <w:szCs w:val="20"/>
                <w:lang w:eastAsia="nb-NO"/>
              </w:rPr>
            </w:pP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……….Hva gjøres med telefakser det haster med?……</w:t>
            </w:r>
          </w:p>
        </w:tc>
        <w:tc>
          <w:tcPr>
            <w:tcW w:w="1852" w:type="dxa"/>
          </w:tcPr>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color w:val="000000"/>
                <w:sz w:val="24"/>
                <w:szCs w:val="20"/>
                <w:lang w:eastAsia="nb-NO"/>
              </w:rPr>
            </w:pP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b/>
                <w:noProof/>
                <w:color w:val="000000"/>
                <w:sz w:val="24"/>
                <w:szCs w:val="20"/>
                <w:lang w:eastAsia="nb-NO"/>
              </w:rPr>
            </w:pPr>
            <w:r w:rsidRPr="00FD3265">
              <w:rPr>
                <w:rFonts w:ascii="Times New Roman" w:eastAsia="Times New Roman" w:hAnsi="Times New Roman" w:cs="Arial"/>
                <w:b/>
                <w:noProof/>
                <w:color w:val="000000"/>
                <w:sz w:val="24"/>
                <w:szCs w:val="20"/>
                <w:lang w:eastAsia="nb-NO"/>
              </w:rPr>
              <w:t xml:space="preserve">Inngående telefaks: </w:t>
            </w:r>
          </w:p>
          <w:p w:rsidR="00FD3265" w:rsidRPr="00FD3265" w:rsidRDefault="00FD3265" w:rsidP="00FD3265">
            <w:pPr>
              <w:spacing w:after="0" w:line="240" w:lineRule="auto"/>
              <w:ind w:left="283" w:hanging="283"/>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Arkivverdig telefaks sendes til arkivet for journalføring</w:t>
            </w:r>
          </w:p>
          <w:p w:rsidR="00FD3265" w:rsidRPr="00FD3265" w:rsidRDefault="00FD3265" w:rsidP="00FD3265">
            <w:pPr>
              <w:spacing w:after="0" w:line="240" w:lineRule="auto"/>
              <w:ind w:left="283" w:hanging="283"/>
              <w:rPr>
                <w:rFonts w:ascii="Times New Roman" w:eastAsia="Times New Roman" w:hAnsi="Times New Roman" w:cs="Arial"/>
                <w:b/>
                <w:noProof/>
                <w:color w:val="000000"/>
                <w:sz w:val="24"/>
                <w:szCs w:val="20"/>
                <w:lang w:eastAsia="nb-NO"/>
              </w:rPr>
            </w:pPr>
            <w:r w:rsidRPr="00FD3265">
              <w:rPr>
                <w:rFonts w:ascii="Times New Roman" w:eastAsia="Times New Roman" w:hAnsi="Times New Roman" w:cs="Arial"/>
                <w:bCs/>
                <w:noProof/>
                <w:color w:val="000000"/>
                <w:sz w:val="24"/>
                <w:szCs w:val="20"/>
                <w:lang w:eastAsia="nb-NO"/>
              </w:rPr>
              <w:t xml:space="preserve"> før saksbehandling og følger rutine 1. </w:t>
            </w:r>
          </w:p>
        </w:tc>
        <w:tc>
          <w:tcPr>
            <w:tcW w:w="1852" w:type="dxa"/>
          </w:tcPr>
          <w:p w:rsidR="00FD3265" w:rsidRPr="00FD3265" w:rsidRDefault="00FD3265" w:rsidP="00FD3265">
            <w:pPr>
              <w:spacing w:after="0" w:line="240" w:lineRule="auto"/>
              <w:rPr>
                <w:rFonts w:ascii="Times New Roman" w:eastAsia="Times New Roman" w:hAnsi="Times New Roman" w:cs="Arial"/>
                <w:bCs/>
                <w:noProof/>
                <w:color w:val="000000"/>
                <w:sz w:val="24"/>
                <w:szCs w:val="20"/>
                <w:lang w:eastAsia="nb-NO"/>
              </w:rPr>
            </w:pPr>
            <w:r w:rsidRPr="00FD3265">
              <w:rPr>
                <w:rFonts w:ascii="Times New Roman" w:eastAsia="Times New Roman" w:hAnsi="Times New Roman" w:cs="Arial"/>
                <w:bCs/>
                <w:noProof/>
                <w:color w:val="000000"/>
                <w:sz w:val="24"/>
                <w:szCs w:val="20"/>
                <w:lang w:eastAsia="nb-NO"/>
              </w:rPr>
              <w:t>Den som finner telefaksen</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color w:val="000000"/>
                <w:sz w:val="24"/>
                <w:szCs w:val="20"/>
                <w:lang w:eastAsia="nb-NO"/>
              </w:rPr>
            </w:pP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b/>
                <w:bCs/>
                <w:noProof/>
                <w:color w:val="000000"/>
                <w:sz w:val="24"/>
                <w:szCs w:val="20"/>
                <w:lang w:eastAsia="nb-NO"/>
              </w:rPr>
            </w:pPr>
            <w:r w:rsidRPr="00FD3265">
              <w:rPr>
                <w:rFonts w:ascii="Times New Roman" w:eastAsia="Times New Roman" w:hAnsi="Times New Roman" w:cs="Arial"/>
                <w:b/>
                <w:bCs/>
                <w:noProof/>
                <w:color w:val="000000"/>
                <w:sz w:val="24"/>
                <w:szCs w:val="20"/>
                <w:lang w:eastAsia="nb-NO"/>
              </w:rPr>
              <w:t>Utgående telefaks:</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Saksbehandler behandler rett antall kopier av arkivverdig</w:t>
            </w:r>
          </w:p>
          <w:p w:rsidR="00FD3265" w:rsidRPr="00FD3265" w:rsidRDefault="00FD3265" w:rsidP="00FD3265">
            <w:pPr>
              <w:spacing w:after="0" w:line="240" w:lineRule="auto"/>
              <w:ind w:left="283" w:hanging="283"/>
              <w:rPr>
                <w:rFonts w:ascii="Times New Roman" w:eastAsia="Times New Roman" w:hAnsi="Times New Roman" w:cs="Arial"/>
                <w:b/>
                <w:bCs/>
                <w:noProof/>
                <w:color w:val="000000"/>
                <w:sz w:val="24"/>
                <w:szCs w:val="20"/>
                <w:lang w:eastAsia="nb-NO"/>
              </w:rPr>
            </w:pPr>
            <w:r w:rsidRPr="00FD3265">
              <w:rPr>
                <w:rFonts w:ascii="Times New Roman" w:eastAsia="Times New Roman" w:hAnsi="Times New Roman" w:cs="Times New Roman"/>
                <w:noProof/>
                <w:sz w:val="24"/>
                <w:szCs w:val="20"/>
                <w:lang w:eastAsia="nb-NO"/>
              </w:rPr>
              <w:t xml:space="preserve">telefaks på lik linje som utgående dokument </w:t>
            </w:r>
          </w:p>
        </w:tc>
        <w:tc>
          <w:tcPr>
            <w:tcW w:w="1852" w:type="dxa"/>
          </w:tcPr>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Saksbehandler</w:t>
            </w:r>
          </w:p>
        </w:tc>
      </w:tr>
      <w:tr w:rsidR="00FD3265" w:rsidRPr="00FD3265" w:rsidTr="00721FC3">
        <w:tblPrEx>
          <w:tblCellMar>
            <w:top w:w="0" w:type="dxa"/>
            <w:bottom w:w="0" w:type="dxa"/>
          </w:tblCellMar>
        </w:tblPrEx>
        <w:trPr>
          <w:cantSplit/>
        </w:trPr>
        <w:tc>
          <w:tcPr>
            <w:tcW w:w="388" w:type="dxa"/>
            <w:tcBorders>
              <w:bottom w:val="single" w:sz="4" w:space="0" w:color="auto"/>
            </w:tcBorders>
          </w:tcPr>
          <w:p w:rsidR="00FD3265" w:rsidRPr="00FD3265" w:rsidRDefault="00FD3265" w:rsidP="00FD3265">
            <w:pPr>
              <w:spacing w:after="0" w:line="240" w:lineRule="auto"/>
              <w:ind w:left="283" w:hanging="283"/>
              <w:rPr>
                <w:rFonts w:ascii="Times New Roman" w:eastAsia="Times New Roman" w:hAnsi="Times New Roman" w:cs="Arial"/>
                <w:b/>
                <w:bCs/>
                <w:noProof/>
                <w:color w:val="000000"/>
                <w:sz w:val="24"/>
                <w:szCs w:val="20"/>
                <w:lang w:eastAsia="nb-NO"/>
              </w:rPr>
            </w:pPr>
          </w:p>
        </w:tc>
        <w:tc>
          <w:tcPr>
            <w:tcW w:w="5736" w:type="dxa"/>
            <w:tcBorders>
              <w:bottom w:val="single" w:sz="4" w:space="0" w:color="auto"/>
            </w:tcBorders>
          </w:tcPr>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Arkivet kontrollerer journalopplysningene og endrer</w:t>
            </w:r>
          </w:p>
          <w:p w:rsidR="00FD3265" w:rsidRPr="00FD3265" w:rsidRDefault="00FD3265" w:rsidP="00FD3265">
            <w:pPr>
              <w:spacing w:after="0" w:line="240" w:lineRule="auto"/>
              <w:ind w:left="283" w:hanging="283"/>
              <w:rPr>
                <w:rFonts w:ascii="Times New Roman" w:eastAsia="Times New Roman" w:hAnsi="Times New Roman" w:cs="Arial"/>
                <w:b/>
                <w:bCs/>
                <w:noProof/>
                <w:color w:val="000000"/>
                <w:sz w:val="24"/>
                <w:szCs w:val="20"/>
                <w:lang w:eastAsia="nb-NO"/>
              </w:rPr>
            </w:pPr>
            <w:r w:rsidRPr="00FD3265">
              <w:rPr>
                <w:rFonts w:ascii="Times New Roman" w:eastAsia="Times New Roman" w:hAnsi="Times New Roman" w:cs="Times New Roman"/>
                <w:noProof/>
                <w:sz w:val="24"/>
                <w:szCs w:val="20"/>
                <w:lang w:eastAsia="nb-NO"/>
              </w:rPr>
              <w:t xml:space="preserve">status til J </w:t>
            </w:r>
          </w:p>
        </w:tc>
        <w:tc>
          <w:tcPr>
            <w:tcW w:w="1852" w:type="dxa"/>
            <w:tcBorders>
              <w:bottom w:val="single" w:sz="4" w:space="0" w:color="auto"/>
            </w:tcBorders>
          </w:tcPr>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r w:rsidRPr="00FD3265">
              <w:rPr>
                <w:rFonts w:ascii="Times New Roman" w:eastAsia="Times New Roman" w:hAnsi="Times New Roman" w:cs="Arial"/>
                <w:noProof/>
                <w:color w:val="000000"/>
                <w:sz w:val="24"/>
                <w:szCs w:val="20"/>
                <w:lang w:eastAsia="nb-NO"/>
              </w:rPr>
              <w:t>Arkiv</w:t>
            </w:r>
          </w:p>
        </w:tc>
      </w:tr>
    </w:tbl>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72" w:name="_Toc8811598"/>
      <w:bookmarkStart w:id="73" w:name="_Toc18826125"/>
      <w:bookmarkStart w:id="74" w:name="_Toc34817212"/>
      <w:r w:rsidRPr="00FD3265">
        <w:rPr>
          <w:rFonts w:ascii="Times New Roman" w:eastAsia="Times New Roman" w:hAnsi="Times New Roman" w:cs="Times New Roman"/>
          <w:b/>
          <w:color w:val="000000"/>
          <w:sz w:val="24"/>
          <w:szCs w:val="20"/>
          <w:lang w:eastAsia="nb-NO"/>
        </w:rPr>
        <w:t>Behandling av internt produserte dokumenter</w:t>
      </w:r>
      <w:bookmarkEnd w:id="72"/>
      <w:bookmarkEnd w:id="73"/>
      <w:bookmarkEnd w:id="74"/>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Internt produserte dokumenter er resultat av intern saksbehandling i en eller annen forstand – brev, notater, rapporter, saksframlegg osv.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ind w:left="709" w:hanging="709"/>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highlight w:val="red"/>
          <w:lang w:eastAsia="nb-NO"/>
        </w:rPr>
        <w:t>2a</w:t>
      </w:r>
      <w:r w:rsidRPr="00FD3265">
        <w:rPr>
          <w:rFonts w:ascii="Times New Roman" w:eastAsia="Times New Roman" w:hAnsi="Times New Roman" w:cs="Times New Roman"/>
          <w:color w:val="000000"/>
          <w:sz w:val="24"/>
          <w:szCs w:val="20"/>
          <w:lang w:eastAsia="nb-NO"/>
        </w:rPr>
        <w:tab/>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og/eller leder registrerer og ferdigstiller dokument i elektronisk form og ekspederer det per e-post eller på papir (post, telefaks).</w:t>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(Hvis ny sak) Saksbehandler reserverer ny arkivsak i WebSak, evnt. kontakter arkiv for tildeling av nytt arkivsaksnummer.</w:t>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reserverer første ledige journalpost i saken og knytter dokumentet/(-ene) opp mot denne.</w:t>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Dokumentet/(-ene) ferdigstilles av saksbehandler + eventuelt leder.</w:t>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Dokumentet/(-ene) ekspederes elektronisk eller i papirformat</w:t>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eller leder avskriver eventuelt innkomne dokument.</w:t>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De(n) ferdigstilte elektroniske utgaver av dokumentet/ene går til arkivet for kontroll og papirarkivering </w:t>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Arkivet kontrollerer og fullfører registreringen i WebSak, herunder avskrivning av journalpost for dokument, og arkiverer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2b.</w:t>
      </w:r>
    </w:p>
    <w:p w:rsidR="00FD3265" w:rsidRPr="00FD3265" w:rsidRDefault="00FD3265" w:rsidP="00FD3265">
      <w:pPr>
        <w:spacing w:after="0" w:line="240" w:lineRule="auto"/>
        <w:rPr>
          <w:rFonts w:ascii="Times New Roman" w:eastAsia="Times New Roman" w:hAnsi="Times New Roman" w:cs="Arial"/>
          <w:b/>
          <w:noProof/>
          <w:sz w:val="24"/>
          <w:szCs w:val="20"/>
          <w:lang w:eastAsia="nb-NO"/>
        </w:rPr>
      </w:pPr>
      <w:r w:rsidRPr="00FD3265">
        <w:rPr>
          <w:rFonts w:ascii="Times New Roman" w:eastAsia="Times New Roman" w:hAnsi="Times New Roman" w:cs="Times New Roman"/>
          <w:b/>
          <w:noProof/>
          <w:sz w:val="24"/>
          <w:szCs w:val="20"/>
          <w:lang w:eastAsia="nb-NO"/>
        </w:rPr>
        <w:tab/>
        <w:t xml:space="preserve">Innsynsbegjæring - </w:t>
      </w:r>
      <w:r w:rsidRPr="00FD3265">
        <w:rPr>
          <w:rFonts w:ascii="Times New Roman" w:eastAsia="Times New Roman" w:hAnsi="Times New Roman" w:cs="Arial"/>
          <w:b/>
          <w:noProof/>
          <w:sz w:val="24"/>
          <w:szCs w:val="20"/>
          <w:lang w:eastAsia="nb-NO"/>
        </w:rPr>
        <w:t>Rutinebeskrivelse</w:t>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t>Ansvarlig</w:t>
      </w:r>
    </w:p>
    <w:p w:rsidR="00FD3265" w:rsidRPr="00FD3265" w:rsidRDefault="00FD3265" w:rsidP="00FD3265">
      <w:pPr>
        <w:spacing w:after="0" w:line="240" w:lineRule="auto"/>
        <w:rPr>
          <w:rFonts w:ascii="Times New Roman" w:eastAsia="Times New Roman" w:hAnsi="Times New Roman" w:cs="Arial"/>
          <w:noProof/>
          <w:sz w:val="24"/>
          <w:szCs w:val="20"/>
          <w:lang w:eastAsia="nb-NO"/>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FD3265" w:rsidRPr="00FD3265" w:rsidTr="00721FC3">
        <w:tblPrEx>
          <w:tblCellMar>
            <w:top w:w="0" w:type="dxa"/>
            <w:bottom w:w="0" w:type="dxa"/>
          </w:tblCellMar>
        </w:tblPrEx>
        <w:trPr>
          <w:cantSplit/>
        </w:trPr>
        <w:tc>
          <w:tcPr>
            <w:tcW w:w="388"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1</w:t>
            </w:r>
          </w:p>
        </w:tc>
        <w:tc>
          <w:tcPr>
            <w:tcW w:w="5736"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Ved hjelp av bl.a.offentlig journal kan publikum be om innsyn i dokumenter</w:t>
            </w:r>
          </w:p>
        </w:tc>
        <w:tc>
          <w:tcPr>
            <w:tcW w:w="1852"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Publikum</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2</w:t>
            </w:r>
          </w:p>
        </w:tc>
        <w:tc>
          <w:tcPr>
            <w:tcW w:w="5736"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Arkivet/saksbehandler er behjelpelig til å identifisere dokumentet det blir begjært innsyn i.</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Arkiv/saks-behandler</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3</w:t>
            </w: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 xml:space="preserve">Ved innsynsbegjæring kan det fylles ut skjema for </w:t>
            </w:r>
          </w:p>
          <w:p w:rsidR="00FD3265" w:rsidRPr="00FD3265" w:rsidRDefault="00FD3265" w:rsidP="00FD3265">
            <w:pPr>
              <w:spacing w:after="0" w:line="240" w:lineRule="auto"/>
              <w:ind w:left="283" w:hanging="283"/>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 xml:space="preserve">innsynsbegjæring.  </w:t>
            </w:r>
          </w:p>
        </w:tc>
        <w:tc>
          <w:tcPr>
            <w:tcW w:w="1852" w:type="dxa"/>
          </w:tcPr>
          <w:p w:rsidR="00FD3265" w:rsidRPr="00FD3265" w:rsidRDefault="00FD3265" w:rsidP="00FD3265">
            <w:pPr>
              <w:spacing w:after="0" w:line="240" w:lineRule="auto"/>
              <w:rPr>
                <w:rFonts w:ascii="Times New Roman" w:eastAsia="Times New Roman" w:hAnsi="Times New Roman" w:cs="Arial"/>
                <w:bCs/>
                <w:noProof/>
                <w:sz w:val="24"/>
                <w:szCs w:val="20"/>
                <w:lang w:eastAsia="nb-NO"/>
              </w:rPr>
            </w:pPr>
            <w:r w:rsidRPr="00FD3265">
              <w:rPr>
                <w:rFonts w:ascii="Times New Roman" w:eastAsia="Times New Roman" w:hAnsi="Times New Roman" w:cs="Arial"/>
                <w:bCs/>
                <w:noProof/>
                <w:sz w:val="24"/>
                <w:szCs w:val="20"/>
                <w:lang w:eastAsia="nb-NO"/>
              </w:rPr>
              <w:t>Arkiv/saks-behandler</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4</w:t>
            </w: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Arkivet undersøker om dokumentet er arkivert eller ute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hos saksbehandler. Dersom dokumentet er arkivert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legges saken sammen med skjema for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innsynesbegjæring og sendes saksbehandler/dens leder</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lastRenderedPageBreak/>
              <w:t>5</w:t>
            </w: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Saksbehandler/dens leder vurderer om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dokumentet/dokumenter inneholder opplysninger som er</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unntatt fra innsyn etter gjeldende regler. Dersom dette er</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tilfelle må en ta stilling til om en kan gi innsyn til resten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av dokumentet eller om hele dokumentet skal bli unntatt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fra innsyn.</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dens leder</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6</w:t>
            </w: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Hvis innsynbegjæringen blir innvilget skal dette krysses</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av på skjemaet samt dateres og undertegnes. </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dens leder</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7</w:t>
            </w: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Hvis innsynsbegjæringen blir avslått skal avslaget</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grunngis med lovhjemmel (fullsendig paragraf) som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påføres skjemaet sammen med datering og underskrift.</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dens leder</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8</w:t>
            </w: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Skjema og dokument/saken returneres arkivet</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9</w:t>
            </w: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Gi tilbakemelding til innsynsbegjærer.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(NB! Send ikke fra dere originaler).  </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tabs>
                <w:tab w:val="left" w:pos="318"/>
              </w:tabs>
              <w:spacing w:after="0" w:line="240" w:lineRule="auto"/>
              <w:ind w:left="318" w:hanging="318"/>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10</w:t>
            </w:r>
          </w:p>
        </w:tc>
        <w:tc>
          <w:tcPr>
            <w:tcW w:w="5736" w:type="dxa"/>
          </w:tcPr>
          <w:p w:rsidR="00FD3265" w:rsidRPr="00FD3265" w:rsidRDefault="00FD3265" w:rsidP="00FD3265">
            <w:pPr>
              <w:tabs>
                <w:tab w:val="left" w:pos="318"/>
              </w:tabs>
              <w:spacing w:after="0" w:line="240" w:lineRule="auto"/>
              <w:ind w:left="318" w:hanging="318"/>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Skjema for innsynsbegjæring blir oppbevart i egen perm </w:t>
            </w:r>
          </w:p>
          <w:p w:rsidR="00FD3265" w:rsidRPr="00FD3265" w:rsidRDefault="00FD3265" w:rsidP="00FD3265">
            <w:pPr>
              <w:tabs>
                <w:tab w:val="left" w:pos="318"/>
              </w:tabs>
              <w:spacing w:after="0" w:line="240" w:lineRule="auto"/>
              <w:ind w:left="318" w:hanging="318"/>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på arkivet/alternativt i gjeldende saksmappe.</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tabs>
                <w:tab w:val="left" w:pos="318"/>
              </w:tabs>
              <w:spacing w:after="0" w:line="240" w:lineRule="auto"/>
              <w:ind w:left="318" w:hanging="318"/>
              <w:rPr>
                <w:rFonts w:ascii="Times New Roman" w:eastAsia="Times New Roman" w:hAnsi="Times New Roman" w:cs="Arial"/>
                <w:b/>
                <w:bCs/>
                <w:noProof/>
                <w:sz w:val="24"/>
                <w:szCs w:val="20"/>
                <w:lang w:eastAsia="nb-NO"/>
              </w:rPr>
            </w:pPr>
          </w:p>
        </w:tc>
        <w:tc>
          <w:tcPr>
            <w:tcW w:w="5736" w:type="dxa"/>
          </w:tcPr>
          <w:p w:rsidR="00FD3265" w:rsidRPr="00FD3265" w:rsidRDefault="00FD3265" w:rsidP="00FD3265">
            <w:pPr>
              <w:tabs>
                <w:tab w:val="left" w:pos="318"/>
              </w:tabs>
              <w:spacing w:after="0" w:line="240" w:lineRule="auto"/>
              <w:ind w:left="318" w:hanging="318"/>
              <w:rPr>
                <w:rFonts w:ascii="Times New Roman" w:eastAsia="Times New Roman" w:hAnsi="Times New Roman" w:cs="Arial"/>
                <w:noProof/>
                <w:sz w:val="24"/>
                <w:szCs w:val="20"/>
                <w:lang w:eastAsia="nb-NO"/>
              </w:rPr>
            </w:pP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tabs>
                <w:tab w:val="num" w:pos="318"/>
              </w:tabs>
              <w:spacing w:after="0" w:line="240" w:lineRule="auto"/>
              <w:ind w:left="318" w:firstLine="42"/>
              <w:rPr>
                <w:rFonts w:ascii="Times New Roman" w:eastAsia="Times New Roman" w:hAnsi="Times New Roman" w:cs="Arial"/>
                <w:b/>
                <w:bCs/>
                <w:noProof/>
                <w:sz w:val="24"/>
                <w:szCs w:val="20"/>
                <w:lang w:eastAsia="nb-NO"/>
              </w:rPr>
            </w:pPr>
          </w:p>
        </w:tc>
        <w:tc>
          <w:tcPr>
            <w:tcW w:w="5736" w:type="dxa"/>
          </w:tcPr>
          <w:p w:rsidR="00FD3265" w:rsidRPr="00FD3265" w:rsidRDefault="00FD3265" w:rsidP="00FD3265">
            <w:pPr>
              <w:keepNext/>
              <w:numPr>
                <w:ilvl w:val="3"/>
                <w:numId w:val="2"/>
              </w:numPr>
              <w:tabs>
                <w:tab w:val="num" w:pos="0"/>
              </w:tabs>
              <w:spacing w:before="240" w:after="60" w:line="240" w:lineRule="auto"/>
              <w:ind w:hanging="274"/>
              <w:outlineLvl w:val="3"/>
              <w:rPr>
                <w:rFonts w:ascii="Arial" w:eastAsia="Times New Roman" w:hAnsi="Arial" w:cs="Times New Roman"/>
                <w:b/>
                <w:noProof/>
                <w:color w:val="000000"/>
                <w:sz w:val="24"/>
                <w:szCs w:val="20"/>
                <w:lang w:eastAsia="nb-NO"/>
              </w:rPr>
            </w:pPr>
            <w:r w:rsidRPr="00FD3265">
              <w:rPr>
                <w:rFonts w:ascii="Arial" w:eastAsia="Times New Roman" w:hAnsi="Arial" w:cs="Times New Roman"/>
                <w:b/>
                <w:noProof/>
                <w:color w:val="000000"/>
                <w:sz w:val="24"/>
                <w:szCs w:val="20"/>
                <w:lang w:eastAsia="nb-NO"/>
              </w:rPr>
              <w:t>Klage på resultat av innsynsbegjæring</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1</w:t>
            </w: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Klager på avslag av innsynsbegjæring skal rettes skriftlig</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Publikum</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2</w:t>
            </w: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Klagen journalføres på den saken innsynsbegjæringen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vedrører.</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3</w:t>
            </w:r>
          </w:p>
        </w:tc>
        <w:tc>
          <w:tcPr>
            <w:tcW w:w="5736" w:type="dxa"/>
          </w:tcPr>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Klagen sendes saksbehandler/dens leder for ny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behandling</w:t>
            </w:r>
          </w:p>
        </w:tc>
        <w:tc>
          <w:tcPr>
            <w:tcW w:w="1852" w:type="dxa"/>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Arkiv</w:t>
            </w:r>
          </w:p>
        </w:tc>
      </w:tr>
      <w:tr w:rsidR="00FD3265" w:rsidRPr="00FD3265" w:rsidTr="00721FC3">
        <w:tblPrEx>
          <w:tblCellMar>
            <w:top w:w="0" w:type="dxa"/>
            <w:bottom w:w="0" w:type="dxa"/>
          </w:tblCellMar>
        </w:tblPrEx>
        <w:trPr>
          <w:cantSplit/>
        </w:trPr>
        <w:tc>
          <w:tcPr>
            <w:tcW w:w="388" w:type="dxa"/>
            <w:tcBorders>
              <w:bottom w:val="single" w:sz="4" w:space="0" w:color="auto"/>
            </w:tcBorders>
          </w:tcPr>
          <w:p w:rsidR="00FD3265" w:rsidRPr="00FD3265" w:rsidRDefault="00FD3265" w:rsidP="00FD3265">
            <w:pPr>
              <w:spacing w:after="0" w:line="240" w:lineRule="auto"/>
              <w:ind w:left="283" w:hanging="283"/>
              <w:rPr>
                <w:rFonts w:ascii="Times New Roman" w:eastAsia="Times New Roman" w:hAnsi="Times New Roman" w:cs="Arial"/>
                <w:b/>
                <w:bCs/>
                <w:noProof/>
                <w:sz w:val="24"/>
                <w:szCs w:val="20"/>
                <w:lang w:eastAsia="nb-NO"/>
              </w:rPr>
            </w:pPr>
            <w:r w:rsidRPr="00FD3265">
              <w:rPr>
                <w:rFonts w:ascii="Times New Roman" w:eastAsia="Times New Roman" w:hAnsi="Times New Roman" w:cs="Arial"/>
                <w:b/>
                <w:bCs/>
                <w:noProof/>
                <w:sz w:val="24"/>
                <w:szCs w:val="20"/>
                <w:lang w:eastAsia="nb-NO"/>
              </w:rPr>
              <w:t>4</w:t>
            </w:r>
          </w:p>
        </w:tc>
        <w:tc>
          <w:tcPr>
            <w:tcW w:w="5736" w:type="dxa"/>
            <w:tcBorders>
              <w:bottom w:val="single" w:sz="4" w:space="0" w:color="auto"/>
            </w:tcBorders>
          </w:tcPr>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Opprettholdes avslaget sendes klagen videre til </w:t>
            </w:r>
          </w:p>
          <w:p w:rsidR="00FD3265" w:rsidRPr="00FD3265" w:rsidRDefault="00FD3265" w:rsidP="00FD3265">
            <w:pPr>
              <w:spacing w:after="0" w:line="240" w:lineRule="auto"/>
              <w:ind w:left="283" w:hanging="283"/>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 xml:space="preserve">kommunens jurist/rådmann for behandling </w:t>
            </w:r>
          </w:p>
        </w:tc>
        <w:tc>
          <w:tcPr>
            <w:tcW w:w="1852" w:type="dxa"/>
            <w:tcBorders>
              <w:bottom w:val="single" w:sz="4" w:space="0" w:color="auto"/>
            </w:tcBorders>
          </w:tcPr>
          <w:p w:rsidR="00FD3265" w:rsidRPr="00FD3265" w:rsidRDefault="00FD3265" w:rsidP="00FD3265">
            <w:pPr>
              <w:spacing w:after="0" w:line="240" w:lineRule="auto"/>
              <w:rPr>
                <w:rFonts w:ascii="Times New Roman" w:eastAsia="Times New Roman" w:hAnsi="Times New Roman" w:cs="Arial"/>
                <w:noProof/>
                <w:sz w:val="24"/>
                <w:szCs w:val="20"/>
                <w:lang w:eastAsia="nb-NO"/>
              </w:rPr>
            </w:pPr>
            <w:r w:rsidRPr="00FD3265">
              <w:rPr>
                <w:rFonts w:ascii="Times New Roman" w:eastAsia="Times New Roman" w:hAnsi="Times New Roman" w:cs="Arial"/>
                <w:noProof/>
                <w:sz w:val="24"/>
                <w:szCs w:val="20"/>
                <w:lang w:eastAsia="nb-NO"/>
              </w:rPr>
              <w:t>Saksbehandler</w:t>
            </w:r>
          </w:p>
        </w:tc>
      </w:tr>
    </w:tbl>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75" w:name="_Toc8811599"/>
      <w:bookmarkStart w:id="76" w:name="_Toc18826126"/>
      <w:bookmarkStart w:id="77" w:name="_Toc34817213"/>
      <w:r w:rsidRPr="00FD3265">
        <w:rPr>
          <w:rFonts w:ascii="Times New Roman" w:eastAsia="Times New Roman" w:hAnsi="Times New Roman" w:cs="Times New Roman"/>
          <w:b/>
          <w:kern w:val="28"/>
          <w:sz w:val="28"/>
          <w:szCs w:val="20"/>
          <w:lang w:eastAsia="nb-NO"/>
        </w:rPr>
        <w:t>Opplæring av nyansatte i dokumenthåndtering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b/>
          <w:noProof/>
          <w:color w:val="000000"/>
          <w:sz w:val="24"/>
          <w:szCs w:val="20"/>
          <w:lang w:eastAsia="nb-NO"/>
        </w:rPr>
      </w:pPr>
      <w:r w:rsidRPr="00FD3265">
        <w:rPr>
          <w:rFonts w:ascii="Times New Roman" w:eastAsia="Times New Roman" w:hAnsi="Times New Roman" w:cs="Times New Roman"/>
          <w:b/>
          <w:noProof/>
          <w:color w:val="000000"/>
          <w:sz w:val="24"/>
          <w:szCs w:val="20"/>
          <w:lang w:eastAsia="nb-NO"/>
        </w:rPr>
        <w:tab/>
      </w:r>
      <w:r w:rsidRPr="00FD3265">
        <w:rPr>
          <w:rFonts w:ascii="Times New Roman" w:eastAsia="Times New Roman" w:hAnsi="Times New Roman" w:cs="Arial"/>
          <w:b/>
          <w:noProof/>
          <w:sz w:val="24"/>
          <w:szCs w:val="20"/>
          <w:lang w:eastAsia="nb-NO"/>
        </w:rPr>
        <w:t>Rutinebeskrivelse</w:t>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r>
      <w:r w:rsidRPr="00FD3265">
        <w:rPr>
          <w:rFonts w:ascii="Times New Roman" w:eastAsia="Times New Roman" w:hAnsi="Times New Roman" w:cs="Arial"/>
          <w:b/>
          <w:noProof/>
          <w:color w:val="000000"/>
          <w:sz w:val="24"/>
          <w:szCs w:val="20"/>
          <w:lang w:eastAsia="nb-NO"/>
        </w:rPr>
        <w:tab/>
        <w:t>Ansvarlig</w:t>
      </w:r>
    </w:p>
    <w:p w:rsidR="00FD3265" w:rsidRPr="00FD3265" w:rsidRDefault="00FD3265" w:rsidP="00FD3265">
      <w:pPr>
        <w:spacing w:after="0" w:line="240" w:lineRule="auto"/>
        <w:rPr>
          <w:rFonts w:ascii="Times New Roman" w:eastAsia="Times New Roman" w:hAnsi="Times New Roman" w:cs="Arial"/>
          <w:noProof/>
          <w:color w:val="000000"/>
          <w:sz w:val="24"/>
          <w:szCs w:val="20"/>
          <w:lang w:eastAsia="nb-NO"/>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FD3265" w:rsidRPr="00FD3265" w:rsidTr="00721FC3">
        <w:tblPrEx>
          <w:tblCellMar>
            <w:top w:w="0" w:type="dxa"/>
            <w:bottom w:w="0" w:type="dxa"/>
          </w:tblCellMar>
        </w:tblPrEx>
        <w:trPr>
          <w:cantSplit/>
        </w:trPr>
        <w:tc>
          <w:tcPr>
            <w:tcW w:w="388"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Times New Roman"/>
                <w:b/>
                <w:bCs/>
                <w:noProof/>
                <w:color w:val="000000"/>
                <w:sz w:val="24"/>
                <w:szCs w:val="20"/>
                <w:lang w:eastAsia="nb-NO"/>
              </w:rPr>
            </w:pPr>
            <w:r w:rsidRPr="00FD3265">
              <w:rPr>
                <w:rFonts w:ascii="Times New Roman" w:eastAsia="Times New Roman" w:hAnsi="Times New Roman" w:cs="Times New Roman"/>
                <w:b/>
                <w:bCs/>
                <w:noProof/>
                <w:color w:val="000000"/>
                <w:sz w:val="24"/>
                <w:szCs w:val="20"/>
                <w:lang w:eastAsia="nb-NO"/>
              </w:rPr>
              <w:t>1</w:t>
            </w:r>
          </w:p>
        </w:tc>
        <w:tc>
          <w:tcPr>
            <w:tcW w:w="5736"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Gi arkivet beskjed om nyansettelser i god tid før vedkommende begynner i stillingen.</w:t>
            </w:r>
          </w:p>
        </w:tc>
        <w:tc>
          <w:tcPr>
            <w:tcW w:w="1852" w:type="dxa"/>
            <w:tcBorders>
              <w:top w:val="single" w:sz="4" w:space="0" w:color="auto"/>
            </w:tcBorders>
          </w:tcPr>
          <w:p w:rsidR="00FD3265" w:rsidRPr="00FD3265" w:rsidRDefault="00FD3265" w:rsidP="00FD3265">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Personal</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rPr>
                <w:rFonts w:ascii="Times New Roman" w:eastAsia="Times New Roman" w:hAnsi="Times New Roman" w:cs="Times New Roman"/>
                <w:b/>
                <w:bCs/>
                <w:noProof/>
                <w:color w:val="000000"/>
                <w:sz w:val="24"/>
                <w:szCs w:val="20"/>
                <w:lang w:eastAsia="nb-NO"/>
              </w:rPr>
            </w:pPr>
            <w:r w:rsidRPr="00FD3265">
              <w:rPr>
                <w:rFonts w:ascii="Times New Roman" w:eastAsia="Times New Roman" w:hAnsi="Times New Roman" w:cs="Times New Roman"/>
                <w:b/>
                <w:bCs/>
                <w:noProof/>
                <w:color w:val="000000"/>
                <w:sz w:val="24"/>
                <w:szCs w:val="20"/>
                <w:lang w:eastAsia="nb-NO"/>
              </w:rPr>
              <w:t>2</w:t>
            </w:r>
          </w:p>
        </w:tc>
        <w:tc>
          <w:tcPr>
            <w:tcW w:w="5736" w:type="dxa"/>
          </w:tcPr>
          <w:p w:rsidR="00FD3265" w:rsidRPr="00FD3265" w:rsidRDefault="00FD3265" w:rsidP="00FD3265">
            <w:pPr>
              <w:numPr>
                <w:ilvl w:val="12"/>
                <w:numId w:val="0"/>
              </w:num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 xml:space="preserve">Sett av tid, gjerne i den første arbeidsuken til den </w:t>
            </w:r>
          </w:p>
          <w:p w:rsidR="00FD3265" w:rsidRPr="00FD3265" w:rsidRDefault="00FD3265" w:rsidP="00FD3265">
            <w:pPr>
              <w:numPr>
                <w:ilvl w:val="12"/>
                <w:numId w:val="0"/>
              </w:num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 xml:space="preserve">nyansatte til opplæring. Gi lederen til den nyansatte </w:t>
            </w:r>
          </w:p>
          <w:p w:rsidR="00FD3265" w:rsidRPr="00FD3265" w:rsidRDefault="00FD3265" w:rsidP="00FD3265">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beskjed om tidspunkt for opplæringen.</w:t>
            </w:r>
          </w:p>
        </w:tc>
        <w:tc>
          <w:tcPr>
            <w:tcW w:w="1852" w:type="dxa"/>
          </w:tcPr>
          <w:p w:rsidR="00FD3265" w:rsidRPr="00FD3265" w:rsidRDefault="00FD3265" w:rsidP="00FD3265">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Arkiv</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Times New Roman"/>
                <w:b/>
                <w:bCs/>
                <w:noProof/>
                <w:color w:val="000000"/>
                <w:sz w:val="24"/>
                <w:szCs w:val="20"/>
                <w:lang w:eastAsia="nb-NO"/>
              </w:rPr>
            </w:pPr>
            <w:r w:rsidRPr="00FD3265">
              <w:rPr>
                <w:rFonts w:ascii="Times New Roman" w:eastAsia="Times New Roman" w:hAnsi="Times New Roman" w:cs="Times New Roman"/>
                <w:b/>
                <w:bCs/>
                <w:noProof/>
                <w:color w:val="000000"/>
                <w:sz w:val="24"/>
                <w:szCs w:val="20"/>
                <w:lang w:eastAsia="nb-NO"/>
              </w:rPr>
              <w:t>3</w:t>
            </w:r>
          </w:p>
        </w:tc>
        <w:tc>
          <w:tcPr>
            <w:tcW w:w="5736" w:type="dxa"/>
          </w:tcPr>
          <w:p w:rsidR="00FD3265" w:rsidRPr="00FD3265" w:rsidRDefault="00FD3265" w:rsidP="00FD3265">
            <w:pPr>
              <w:spacing w:after="0" w:line="240" w:lineRule="auto"/>
              <w:ind w:left="283" w:hanging="283"/>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Gi den nyansatte beskjed om opplæringstidspunktet</w:t>
            </w:r>
          </w:p>
        </w:tc>
        <w:tc>
          <w:tcPr>
            <w:tcW w:w="1852" w:type="dxa"/>
          </w:tcPr>
          <w:p w:rsidR="00FD3265" w:rsidRPr="00FD3265" w:rsidRDefault="00FD3265" w:rsidP="00FD3265">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Leder</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Times New Roman"/>
                <w:b/>
                <w:bCs/>
                <w:noProof/>
                <w:color w:val="000000"/>
                <w:sz w:val="24"/>
                <w:szCs w:val="20"/>
                <w:lang w:eastAsia="nb-NO"/>
              </w:rPr>
            </w:pPr>
            <w:r w:rsidRPr="00FD3265">
              <w:rPr>
                <w:rFonts w:ascii="Times New Roman" w:eastAsia="Times New Roman" w:hAnsi="Times New Roman" w:cs="Times New Roman"/>
                <w:b/>
                <w:bCs/>
                <w:noProof/>
                <w:color w:val="000000"/>
                <w:sz w:val="24"/>
                <w:szCs w:val="20"/>
                <w:lang w:eastAsia="nb-NO"/>
              </w:rPr>
              <w:lastRenderedPageBreak/>
              <w:t>4</w:t>
            </w:r>
          </w:p>
        </w:tc>
        <w:tc>
          <w:tcPr>
            <w:tcW w:w="5736" w:type="dxa"/>
          </w:tcPr>
          <w:p w:rsidR="00FD3265" w:rsidRPr="00FD3265" w:rsidRDefault="00FD3265" w:rsidP="00FD3265">
            <w:pPr>
              <w:spacing w:after="0" w:line="240" w:lineRule="auto"/>
              <w:ind w:left="283" w:hanging="283"/>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 xml:space="preserve">Ansvarlig for at den nyansatte får den nødvendige </w:t>
            </w:r>
          </w:p>
          <w:p w:rsidR="00FD3265" w:rsidRPr="00FD3265" w:rsidRDefault="00FD3265" w:rsidP="00FD3265">
            <w:pPr>
              <w:spacing w:after="0" w:line="240" w:lineRule="auto"/>
              <w:ind w:left="283" w:hanging="283"/>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opplæring i kommunens sak-arkivsystem.</w:t>
            </w:r>
          </w:p>
          <w:p w:rsidR="00FD3265" w:rsidRPr="00FD3265" w:rsidRDefault="00FD3265" w:rsidP="00FD3265">
            <w:pPr>
              <w:spacing w:after="0" w:line="240" w:lineRule="auto"/>
              <w:ind w:left="283" w:hanging="283"/>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Arkivleder setter dato for når opplæring skal skje.</w:t>
            </w:r>
          </w:p>
        </w:tc>
        <w:tc>
          <w:tcPr>
            <w:tcW w:w="1852" w:type="dxa"/>
          </w:tcPr>
          <w:p w:rsidR="00FD3265" w:rsidRPr="00FD3265" w:rsidRDefault="00FD3265" w:rsidP="00FD3265">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Leder</w:t>
            </w:r>
          </w:p>
        </w:tc>
      </w:tr>
      <w:tr w:rsidR="00FD3265" w:rsidRPr="00FD3265" w:rsidTr="00721FC3">
        <w:tblPrEx>
          <w:tblCellMar>
            <w:top w:w="0" w:type="dxa"/>
            <w:bottom w:w="0" w:type="dxa"/>
          </w:tblCellMar>
        </w:tblPrEx>
        <w:trPr>
          <w:cantSplit/>
        </w:trPr>
        <w:tc>
          <w:tcPr>
            <w:tcW w:w="388" w:type="dxa"/>
          </w:tcPr>
          <w:p w:rsidR="00FD3265" w:rsidRPr="00FD3265" w:rsidRDefault="00FD3265" w:rsidP="00FD3265">
            <w:pPr>
              <w:spacing w:after="0" w:line="240" w:lineRule="auto"/>
              <w:ind w:left="283" w:hanging="283"/>
              <w:rPr>
                <w:rFonts w:ascii="Times New Roman" w:eastAsia="Times New Roman" w:hAnsi="Times New Roman" w:cs="Times New Roman"/>
                <w:b/>
                <w:bCs/>
                <w:noProof/>
                <w:color w:val="000000"/>
                <w:sz w:val="24"/>
                <w:szCs w:val="20"/>
                <w:lang w:eastAsia="nb-NO"/>
              </w:rPr>
            </w:pPr>
            <w:r w:rsidRPr="00FD3265">
              <w:rPr>
                <w:rFonts w:ascii="Times New Roman" w:eastAsia="Times New Roman" w:hAnsi="Times New Roman" w:cs="Times New Roman"/>
                <w:b/>
                <w:bCs/>
                <w:noProof/>
                <w:color w:val="000000"/>
                <w:sz w:val="24"/>
                <w:szCs w:val="20"/>
                <w:lang w:eastAsia="nb-NO"/>
              </w:rPr>
              <w:t>5</w:t>
            </w:r>
          </w:p>
        </w:tc>
        <w:tc>
          <w:tcPr>
            <w:tcW w:w="5736" w:type="dxa"/>
          </w:tcPr>
          <w:p w:rsidR="00FD3265" w:rsidRPr="00FD3265" w:rsidRDefault="00FD3265" w:rsidP="00FD3265">
            <w:pPr>
              <w:spacing w:after="0" w:line="240" w:lineRule="auto"/>
              <w:ind w:left="283" w:hanging="283"/>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Sjekk at den nyansatte har fått beskjed om tidspunkt for</w:t>
            </w:r>
          </w:p>
          <w:p w:rsidR="00FD3265" w:rsidRPr="00FD3265" w:rsidRDefault="00FD3265" w:rsidP="00FD3265">
            <w:pPr>
              <w:spacing w:after="0" w:line="240" w:lineRule="auto"/>
              <w:ind w:left="283" w:hanging="283"/>
              <w:rPr>
                <w:rFonts w:ascii="Times New Roman" w:eastAsia="Times New Roman" w:hAnsi="Times New Roman" w:cs="Times New Roman"/>
                <w:b/>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opplæring.</w:t>
            </w:r>
          </w:p>
        </w:tc>
        <w:tc>
          <w:tcPr>
            <w:tcW w:w="1852" w:type="dxa"/>
          </w:tcPr>
          <w:p w:rsidR="00FD3265" w:rsidRPr="00FD3265" w:rsidRDefault="00FD3265" w:rsidP="00FD3265">
            <w:pPr>
              <w:spacing w:after="0" w:line="240" w:lineRule="auto"/>
              <w:rPr>
                <w:rFonts w:ascii="Times New Roman" w:eastAsia="Times New Roman" w:hAnsi="Times New Roman" w:cs="Times New Roman"/>
                <w:noProof/>
                <w:color w:val="000000"/>
                <w:sz w:val="24"/>
                <w:szCs w:val="20"/>
                <w:lang w:eastAsia="nb-NO"/>
              </w:rPr>
            </w:pPr>
            <w:r w:rsidRPr="00FD3265">
              <w:rPr>
                <w:rFonts w:ascii="Times New Roman" w:eastAsia="Times New Roman" w:hAnsi="Times New Roman" w:cs="Times New Roman"/>
                <w:noProof/>
                <w:color w:val="000000"/>
                <w:sz w:val="24"/>
                <w:szCs w:val="20"/>
                <w:lang w:eastAsia="nb-NO"/>
              </w:rPr>
              <w:t>Arkiv</w:t>
            </w:r>
          </w:p>
        </w:tc>
      </w:tr>
      <w:tr w:rsidR="00FD3265" w:rsidRPr="00FD3265" w:rsidTr="00721FC3">
        <w:tblPrEx>
          <w:tblCellMar>
            <w:top w:w="0" w:type="dxa"/>
            <w:bottom w:w="0" w:type="dxa"/>
          </w:tblCellMar>
        </w:tblPrEx>
        <w:trPr>
          <w:cantSplit/>
        </w:trPr>
        <w:tc>
          <w:tcPr>
            <w:tcW w:w="388" w:type="dxa"/>
            <w:tcBorders>
              <w:bottom w:val="single" w:sz="4" w:space="0" w:color="auto"/>
            </w:tcBorders>
          </w:tcPr>
          <w:p w:rsidR="00FD3265" w:rsidRPr="00FD3265" w:rsidRDefault="00FD3265" w:rsidP="00FD3265">
            <w:pPr>
              <w:spacing w:after="0" w:line="240" w:lineRule="auto"/>
              <w:ind w:left="283" w:hanging="283"/>
              <w:rPr>
                <w:rFonts w:ascii="Times New Roman" w:eastAsia="Times New Roman" w:hAnsi="Times New Roman" w:cs="Times New Roman"/>
                <w:b/>
                <w:bCs/>
                <w:noProof/>
                <w:sz w:val="24"/>
                <w:szCs w:val="20"/>
                <w:lang w:eastAsia="nb-NO"/>
              </w:rPr>
            </w:pPr>
            <w:r w:rsidRPr="00FD3265">
              <w:rPr>
                <w:rFonts w:ascii="Times New Roman" w:eastAsia="Times New Roman" w:hAnsi="Times New Roman" w:cs="Times New Roman"/>
                <w:b/>
                <w:bCs/>
                <w:noProof/>
                <w:sz w:val="24"/>
                <w:szCs w:val="20"/>
                <w:lang w:eastAsia="nb-NO"/>
              </w:rPr>
              <w:t>6</w:t>
            </w:r>
          </w:p>
        </w:tc>
        <w:tc>
          <w:tcPr>
            <w:tcW w:w="5736" w:type="dxa"/>
            <w:tcBorders>
              <w:bottom w:val="single" w:sz="4" w:space="0" w:color="auto"/>
            </w:tcBorders>
          </w:tcPr>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Gjennomfør opplæringen ved å gå igjennom kommunens</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 vedtatte rutiner for dokumentbehandling og sørg for at</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 vedkommende får rutinene og/eller blir fortalt hvor de er</w:t>
            </w:r>
          </w:p>
          <w:p w:rsidR="00FD3265" w:rsidRPr="00FD3265" w:rsidRDefault="00FD3265" w:rsidP="00FD3265">
            <w:pPr>
              <w:spacing w:after="0" w:line="240" w:lineRule="auto"/>
              <w:ind w:left="283" w:hanging="283"/>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 xml:space="preserve"> å finne.</w:t>
            </w:r>
          </w:p>
        </w:tc>
        <w:tc>
          <w:tcPr>
            <w:tcW w:w="1852" w:type="dxa"/>
            <w:tcBorders>
              <w:bottom w:val="single" w:sz="4" w:space="0" w:color="auto"/>
            </w:tcBorders>
          </w:tcPr>
          <w:p w:rsidR="00FD3265" w:rsidRPr="00FD3265" w:rsidRDefault="00FD3265" w:rsidP="00FD3265">
            <w:pPr>
              <w:spacing w:after="0" w:line="240" w:lineRule="auto"/>
              <w:rPr>
                <w:rFonts w:ascii="Times New Roman" w:eastAsia="Times New Roman" w:hAnsi="Times New Roman" w:cs="Times New Roman"/>
                <w:noProof/>
                <w:sz w:val="24"/>
                <w:szCs w:val="20"/>
                <w:lang w:eastAsia="nb-NO"/>
              </w:rPr>
            </w:pPr>
            <w:r w:rsidRPr="00FD3265">
              <w:rPr>
                <w:rFonts w:ascii="Times New Roman" w:eastAsia="Times New Roman" w:hAnsi="Times New Roman" w:cs="Times New Roman"/>
                <w:noProof/>
                <w:sz w:val="24"/>
                <w:szCs w:val="20"/>
                <w:lang w:eastAsia="nb-NO"/>
              </w:rPr>
              <w:t>Arkiv</w:t>
            </w:r>
          </w:p>
        </w:tc>
      </w:tr>
    </w:tbl>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r w:rsidRPr="00FD3265">
        <w:rPr>
          <w:rFonts w:ascii="Times New Roman" w:eastAsia="Times New Roman" w:hAnsi="Times New Roman" w:cs="Times New Roman"/>
          <w:b/>
          <w:kern w:val="28"/>
          <w:sz w:val="28"/>
          <w:szCs w:val="20"/>
          <w:lang w:eastAsia="nb-NO"/>
        </w:rPr>
        <w:t>Permisjon, endring av stilling og fratredelse.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Arial"/>
          <w:b/>
          <w:noProof/>
          <w:sz w:val="24"/>
          <w:szCs w:val="20"/>
          <w:lang w:eastAsia="nb-NO"/>
        </w:rPr>
      </w:pPr>
      <w:r w:rsidRPr="00FD3265">
        <w:rPr>
          <w:rFonts w:ascii="Times New Roman" w:eastAsia="Times New Roman" w:hAnsi="Times New Roman" w:cs="Arial"/>
          <w:b/>
          <w:noProof/>
          <w:sz w:val="24"/>
          <w:szCs w:val="20"/>
          <w:lang w:eastAsia="nb-NO"/>
        </w:rPr>
        <w:t>Rutinebeskrivelse</w:t>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r>
      <w:r w:rsidRPr="00FD3265">
        <w:rPr>
          <w:rFonts w:ascii="Times New Roman" w:eastAsia="Times New Roman" w:hAnsi="Times New Roman" w:cs="Arial"/>
          <w:b/>
          <w:noProof/>
          <w:sz w:val="24"/>
          <w:szCs w:val="20"/>
          <w:lang w:eastAsia="nb-NO"/>
        </w:rPr>
        <w:tab/>
        <w:t>Ansvarlig</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8"/>
        <w:gridCol w:w="5736"/>
        <w:gridCol w:w="1852"/>
      </w:tblGrid>
      <w:tr w:rsidR="00FD3265" w:rsidRPr="00FD3265" w:rsidTr="00721FC3">
        <w:tc>
          <w:tcPr>
            <w:tcW w:w="388" w:type="dxa"/>
            <w:tcBorders>
              <w:top w:val="single" w:sz="4" w:space="0" w:color="auto"/>
              <w:bottom w:val="single" w:sz="6" w:space="0" w:color="auto"/>
              <w:right w:val="single" w:sz="6" w:space="0" w:color="auto"/>
            </w:tcBorders>
          </w:tcPr>
          <w:p w:rsidR="00FD3265" w:rsidRPr="00FD3265" w:rsidRDefault="00FD3265" w:rsidP="00FD3265">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1</w:t>
            </w:r>
          </w:p>
        </w:tc>
        <w:tc>
          <w:tcPr>
            <w:tcW w:w="5736" w:type="dxa"/>
            <w:tcBorders>
              <w:top w:val="single" w:sz="4" w:space="0" w:color="auto"/>
              <w:left w:val="single" w:sz="6" w:space="0" w:color="auto"/>
              <w:bottom w:val="single" w:sz="6" w:space="0" w:color="auto"/>
              <w:right w:val="single" w:sz="6" w:space="0" w:color="auto"/>
            </w:tcBorders>
          </w:tcPr>
          <w:p w:rsidR="00FD3265" w:rsidRPr="00FD3265" w:rsidRDefault="00FD3265" w:rsidP="00FD3265">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Times New Roman"/>
                <w:sz w:val="24"/>
                <w:szCs w:val="20"/>
                <w:lang w:eastAsia="nb-NO"/>
              </w:rPr>
              <w:t>Gi arkivet beskjed om permisjon, endring av stilling eller fratredelse i god tid før endringen trer i kraft.</w:t>
            </w:r>
          </w:p>
        </w:tc>
        <w:tc>
          <w:tcPr>
            <w:tcW w:w="1852" w:type="dxa"/>
            <w:tcBorders>
              <w:top w:val="single" w:sz="4" w:space="0" w:color="auto"/>
              <w:left w:val="single" w:sz="6" w:space="0" w:color="auto"/>
              <w:bottom w:val="single" w:sz="6" w:space="0" w:color="auto"/>
            </w:tcBorders>
          </w:tcPr>
          <w:p w:rsidR="00FD3265" w:rsidRPr="00FD3265" w:rsidRDefault="00FD3265" w:rsidP="00FD3265">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Personal</w:t>
            </w:r>
          </w:p>
        </w:tc>
      </w:tr>
      <w:tr w:rsidR="00FD3265" w:rsidRPr="00FD3265" w:rsidTr="00721FC3">
        <w:tc>
          <w:tcPr>
            <w:tcW w:w="388" w:type="dxa"/>
            <w:tcBorders>
              <w:top w:val="single" w:sz="6" w:space="0" w:color="auto"/>
              <w:bottom w:val="single" w:sz="6" w:space="0" w:color="auto"/>
              <w:right w:val="single" w:sz="6" w:space="0" w:color="auto"/>
            </w:tcBorders>
          </w:tcPr>
          <w:p w:rsidR="00FD3265" w:rsidRPr="00FD3265" w:rsidRDefault="00FD3265" w:rsidP="00FD3265">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2</w:t>
            </w:r>
          </w:p>
        </w:tc>
        <w:tc>
          <w:tcPr>
            <w:tcW w:w="5736" w:type="dxa"/>
            <w:tcBorders>
              <w:top w:val="single" w:sz="6" w:space="0" w:color="auto"/>
              <w:left w:val="single" w:sz="6" w:space="0" w:color="auto"/>
              <w:bottom w:val="single" w:sz="6" w:space="0" w:color="auto"/>
              <w:right w:val="single" w:sz="6" w:space="0" w:color="auto"/>
            </w:tcBorders>
          </w:tcPr>
          <w:p w:rsidR="00FD3265" w:rsidRPr="00FD3265" w:rsidRDefault="00FD3265" w:rsidP="00FD3265">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Times New Roman"/>
                <w:sz w:val="24"/>
                <w:szCs w:val="20"/>
                <w:lang w:eastAsia="nb-NO"/>
              </w:rPr>
              <w:t>Avtal med den det gjelder når dere skal lage restanselisten og utlånsrapport og produser disse for den det gjelder til det avtalte tidspunktet.</w:t>
            </w:r>
          </w:p>
        </w:tc>
        <w:tc>
          <w:tcPr>
            <w:tcW w:w="1852" w:type="dxa"/>
            <w:tcBorders>
              <w:top w:val="single" w:sz="6" w:space="0" w:color="auto"/>
              <w:left w:val="single" w:sz="6" w:space="0" w:color="auto"/>
              <w:bottom w:val="single" w:sz="6" w:space="0" w:color="auto"/>
            </w:tcBorders>
          </w:tcPr>
          <w:p w:rsidR="00FD3265" w:rsidRPr="00FD3265" w:rsidRDefault="00FD3265" w:rsidP="00FD3265">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Arkiv</w:t>
            </w:r>
          </w:p>
        </w:tc>
      </w:tr>
      <w:tr w:rsidR="00FD3265" w:rsidRPr="00FD3265" w:rsidTr="00721FC3">
        <w:tc>
          <w:tcPr>
            <w:tcW w:w="388" w:type="dxa"/>
            <w:tcBorders>
              <w:top w:val="single" w:sz="6" w:space="0" w:color="auto"/>
              <w:bottom w:val="single" w:sz="6" w:space="0" w:color="auto"/>
              <w:right w:val="single" w:sz="6" w:space="0" w:color="auto"/>
            </w:tcBorders>
          </w:tcPr>
          <w:p w:rsidR="00FD3265" w:rsidRPr="00FD3265" w:rsidRDefault="00FD3265" w:rsidP="00FD3265">
            <w:pPr>
              <w:spacing w:after="0" w:line="240" w:lineRule="auto"/>
              <w:ind w:left="283" w:hanging="283"/>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3</w:t>
            </w:r>
          </w:p>
        </w:tc>
        <w:tc>
          <w:tcPr>
            <w:tcW w:w="5736" w:type="dxa"/>
            <w:tcBorders>
              <w:top w:val="single" w:sz="6" w:space="0" w:color="auto"/>
              <w:left w:val="single" w:sz="6" w:space="0" w:color="auto"/>
              <w:bottom w:val="single" w:sz="6" w:space="0" w:color="auto"/>
              <w:right w:val="single" w:sz="6" w:space="0" w:color="auto"/>
            </w:tcBorders>
          </w:tcPr>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Dokumenter (type I og N) som er ferdigbehandlet</w:t>
            </w:r>
          </w:p>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avskrives i sak/arkivsystemet og returneres arkivet.</w:t>
            </w:r>
          </w:p>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Har man dokumenter (type I og N) som fortsatt er under</w:t>
            </w:r>
          </w:p>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behandling skrives det  på restanselisten hvem det er som</w:t>
            </w:r>
          </w:p>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overtar saksbehandlingsansvaret for disse. </w:t>
            </w:r>
          </w:p>
          <w:p w:rsidR="00FD3265" w:rsidRPr="00FD3265" w:rsidRDefault="00FD3265" w:rsidP="00FD3265">
            <w:pPr>
              <w:spacing w:after="0" w:line="240" w:lineRule="auto"/>
              <w:ind w:left="283" w:hanging="283"/>
              <w:rPr>
                <w:rFonts w:ascii="Times New Roman" w:eastAsia="Times New Roman" w:hAnsi="Times New Roman" w:cs="Arial"/>
                <w:sz w:val="24"/>
                <w:szCs w:val="20"/>
                <w:lang w:eastAsia="nb-NO"/>
              </w:rPr>
            </w:pPr>
            <w:r w:rsidRPr="00FD3265">
              <w:rPr>
                <w:rFonts w:ascii="Times New Roman" w:eastAsia="Times New Roman" w:hAnsi="Times New Roman" w:cs="Times New Roman"/>
                <w:sz w:val="24"/>
                <w:szCs w:val="20"/>
                <w:lang w:eastAsia="nb-NO"/>
              </w:rPr>
              <w:t>Evnt. feil rettes i samråd med arkivet.</w:t>
            </w:r>
          </w:p>
        </w:tc>
        <w:tc>
          <w:tcPr>
            <w:tcW w:w="1852" w:type="dxa"/>
            <w:tcBorders>
              <w:top w:val="single" w:sz="6" w:space="0" w:color="auto"/>
              <w:left w:val="single" w:sz="6" w:space="0" w:color="auto"/>
              <w:bottom w:val="single" w:sz="6" w:space="0" w:color="auto"/>
            </w:tcBorders>
          </w:tcPr>
          <w:p w:rsidR="00FD3265" w:rsidRPr="00FD3265" w:rsidRDefault="00FD3265" w:rsidP="00FD3265">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Saksbehandler/</w:t>
            </w:r>
          </w:p>
          <w:p w:rsidR="00FD3265" w:rsidRPr="00FD3265" w:rsidRDefault="00FD3265" w:rsidP="00FD3265">
            <w:pPr>
              <w:spacing w:after="0" w:line="240" w:lineRule="auto"/>
              <w:rPr>
                <w:rFonts w:ascii="Times New Roman" w:eastAsia="Times New Roman" w:hAnsi="Times New Roman" w:cs="Arial"/>
                <w:sz w:val="24"/>
                <w:szCs w:val="20"/>
                <w:lang w:eastAsia="nb-NO"/>
              </w:rPr>
            </w:pPr>
            <w:r w:rsidRPr="00FD3265">
              <w:rPr>
                <w:rFonts w:ascii="Times New Roman" w:eastAsia="Times New Roman" w:hAnsi="Times New Roman" w:cs="Arial"/>
                <w:sz w:val="24"/>
                <w:szCs w:val="20"/>
                <w:lang w:eastAsia="nb-NO"/>
              </w:rPr>
              <w:t>dens leder</w:t>
            </w:r>
          </w:p>
        </w:tc>
      </w:tr>
      <w:tr w:rsidR="00FD3265" w:rsidRPr="00FD3265" w:rsidTr="00721FC3">
        <w:tc>
          <w:tcPr>
            <w:tcW w:w="388" w:type="dxa"/>
            <w:tcBorders>
              <w:top w:val="single" w:sz="6" w:space="0" w:color="auto"/>
              <w:bottom w:val="single" w:sz="6" w:space="0" w:color="auto"/>
              <w:right w:val="single" w:sz="6" w:space="0" w:color="auto"/>
            </w:tcBorders>
          </w:tcPr>
          <w:p w:rsidR="00FD3265" w:rsidRPr="00FD3265" w:rsidRDefault="00FD3265" w:rsidP="00FD3265">
            <w:pPr>
              <w:spacing w:after="0" w:line="240" w:lineRule="auto"/>
              <w:ind w:left="283" w:hanging="283"/>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4</w:t>
            </w:r>
          </w:p>
        </w:tc>
        <w:tc>
          <w:tcPr>
            <w:tcW w:w="5736" w:type="dxa"/>
            <w:tcBorders>
              <w:top w:val="single" w:sz="6" w:space="0" w:color="auto"/>
              <w:left w:val="single" w:sz="6" w:space="0" w:color="auto"/>
              <w:bottom w:val="single" w:sz="6" w:space="0" w:color="auto"/>
              <w:right w:val="single" w:sz="6" w:space="0" w:color="auto"/>
            </w:tcBorders>
          </w:tcPr>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Dokumenter som ikke er ferdig behandlet </w:t>
            </w:r>
          </w:p>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omfordeles etter påtegnelser på restanselisten. </w:t>
            </w:r>
          </w:p>
          <w:p w:rsidR="00FD3265" w:rsidRPr="00FD3265" w:rsidRDefault="00FD3265" w:rsidP="00FD3265">
            <w:pPr>
              <w:spacing w:after="0" w:line="240" w:lineRule="auto"/>
              <w:ind w:left="283" w:hanging="283"/>
              <w:rPr>
                <w:rFonts w:ascii="Times New Roman" w:eastAsia="Times New Roman" w:hAnsi="Times New Roman" w:cs="Arial"/>
                <w:bCs/>
                <w:sz w:val="24"/>
                <w:szCs w:val="20"/>
                <w:lang w:eastAsia="nb-NO"/>
              </w:rPr>
            </w:pPr>
            <w:r w:rsidRPr="00FD3265">
              <w:rPr>
                <w:rFonts w:ascii="Times New Roman" w:eastAsia="Times New Roman" w:hAnsi="Times New Roman" w:cs="Times New Roman"/>
                <w:sz w:val="24"/>
                <w:szCs w:val="20"/>
                <w:lang w:eastAsia="nb-NO"/>
              </w:rPr>
              <w:t>Endringene føres inn i sak-arkivsystemet.</w:t>
            </w:r>
          </w:p>
        </w:tc>
        <w:tc>
          <w:tcPr>
            <w:tcW w:w="1852" w:type="dxa"/>
            <w:tcBorders>
              <w:top w:val="single" w:sz="6" w:space="0" w:color="auto"/>
              <w:left w:val="single" w:sz="6" w:space="0" w:color="auto"/>
              <w:bottom w:val="single" w:sz="6" w:space="0" w:color="auto"/>
            </w:tcBorders>
          </w:tcPr>
          <w:p w:rsidR="00FD3265" w:rsidRPr="00FD3265" w:rsidRDefault="00FD3265" w:rsidP="00FD3265">
            <w:pPr>
              <w:spacing w:after="0" w:line="240" w:lineRule="auto"/>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Arkiv</w:t>
            </w:r>
          </w:p>
        </w:tc>
      </w:tr>
      <w:tr w:rsidR="00FD3265" w:rsidRPr="00FD3265" w:rsidTr="00721FC3">
        <w:tc>
          <w:tcPr>
            <w:tcW w:w="388" w:type="dxa"/>
            <w:tcBorders>
              <w:top w:val="single" w:sz="6" w:space="0" w:color="auto"/>
              <w:bottom w:val="single" w:sz="6" w:space="0" w:color="auto"/>
              <w:right w:val="single" w:sz="6" w:space="0" w:color="auto"/>
            </w:tcBorders>
          </w:tcPr>
          <w:p w:rsidR="00FD3265" w:rsidRPr="00FD3265" w:rsidRDefault="00FD3265" w:rsidP="00FD3265">
            <w:pPr>
              <w:spacing w:after="0" w:line="240" w:lineRule="auto"/>
              <w:ind w:left="283" w:hanging="283"/>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5</w:t>
            </w:r>
          </w:p>
        </w:tc>
        <w:tc>
          <w:tcPr>
            <w:tcW w:w="5736" w:type="dxa"/>
            <w:tcBorders>
              <w:top w:val="single" w:sz="6" w:space="0" w:color="auto"/>
              <w:left w:val="single" w:sz="6" w:space="0" w:color="auto"/>
              <w:bottom w:val="single" w:sz="6" w:space="0" w:color="auto"/>
              <w:right w:val="single" w:sz="6" w:space="0" w:color="auto"/>
            </w:tcBorders>
          </w:tcPr>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Alle påbegynte dokumenter (type U, N, X og S) skal</w:t>
            </w:r>
          </w:p>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gjøres ferdig og settes i statuskode F før man fratrer. </w:t>
            </w:r>
          </w:p>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(Dvs at den som fratrer ikke skal ha dokumenter i </w:t>
            </w:r>
          </w:p>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statuskode M eller R) </w:t>
            </w:r>
          </w:p>
        </w:tc>
        <w:tc>
          <w:tcPr>
            <w:tcW w:w="1852" w:type="dxa"/>
            <w:tcBorders>
              <w:top w:val="single" w:sz="6" w:space="0" w:color="auto"/>
              <w:left w:val="single" w:sz="6" w:space="0" w:color="auto"/>
              <w:bottom w:val="single" w:sz="6" w:space="0" w:color="auto"/>
            </w:tcBorders>
          </w:tcPr>
          <w:p w:rsidR="00FD3265" w:rsidRPr="00FD3265" w:rsidRDefault="00FD3265" w:rsidP="00FD3265">
            <w:pPr>
              <w:spacing w:after="0" w:line="240" w:lineRule="auto"/>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Saksbehandler</w:t>
            </w:r>
          </w:p>
        </w:tc>
      </w:tr>
      <w:tr w:rsidR="00FD3265" w:rsidRPr="00FD3265" w:rsidTr="00721FC3">
        <w:tc>
          <w:tcPr>
            <w:tcW w:w="388" w:type="dxa"/>
            <w:tcBorders>
              <w:top w:val="single" w:sz="6" w:space="0" w:color="auto"/>
              <w:bottom w:val="single" w:sz="4" w:space="0" w:color="auto"/>
              <w:right w:val="single" w:sz="6" w:space="0" w:color="auto"/>
            </w:tcBorders>
          </w:tcPr>
          <w:p w:rsidR="00FD3265" w:rsidRPr="00FD3265" w:rsidRDefault="00FD3265" w:rsidP="00FD3265">
            <w:pPr>
              <w:spacing w:after="0" w:line="240" w:lineRule="auto"/>
              <w:ind w:left="283" w:hanging="283"/>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6</w:t>
            </w:r>
          </w:p>
        </w:tc>
        <w:tc>
          <w:tcPr>
            <w:tcW w:w="5736" w:type="dxa"/>
            <w:tcBorders>
              <w:top w:val="single" w:sz="6" w:space="0" w:color="auto"/>
              <w:left w:val="single" w:sz="6" w:space="0" w:color="auto"/>
              <w:bottom w:val="single" w:sz="4" w:space="0" w:color="auto"/>
              <w:right w:val="single" w:sz="6" w:space="0" w:color="auto"/>
            </w:tcBorders>
          </w:tcPr>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 xml:space="preserve">Lederen skal kontrollere med arkivet før saksbehandler </w:t>
            </w:r>
          </w:p>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går ut i permisjon, endring av stilling eller fratredelse om</w:t>
            </w:r>
          </w:p>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at ovenfornevnte punkter er utført før endringen trer i</w:t>
            </w:r>
          </w:p>
          <w:p w:rsidR="00FD3265" w:rsidRPr="00FD3265" w:rsidRDefault="00FD3265" w:rsidP="00FD3265">
            <w:pPr>
              <w:spacing w:after="0" w:line="240" w:lineRule="auto"/>
              <w:ind w:left="283" w:hanging="283"/>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kraft.</w:t>
            </w:r>
          </w:p>
        </w:tc>
        <w:tc>
          <w:tcPr>
            <w:tcW w:w="1852" w:type="dxa"/>
            <w:tcBorders>
              <w:top w:val="single" w:sz="6" w:space="0" w:color="auto"/>
              <w:left w:val="single" w:sz="6" w:space="0" w:color="auto"/>
              <w:bottom w:val="single" w:sz="4" w:space="0" w:color="auto"/>
            </w:tcBorders>
          </w:tcPr>
          <w:p w:rsidR="00FD3265" w:rsidRPr="00FD3265" w:rsidRDefault="00FD3265" w:rsidP="00FD3265">
            <w:pPr>
              <w:spacing w:after="0" w:line="240" w:lineRule="auto"/>
              <w:rPr>
                <w:rFonts w:ascii="Times New Roman" w:eastAsia="Times New Roman" w:hAnsi="Times New Roman" w:cs="Arial"/>
                <w:bCs/>
                <w:sz w:val="24"/>
                <w:szCs w:val="20"/>
                <w:lang w:eastAsia="nb-NO"/>
              </w:rPr>
            </w:pPr>
            <w:r w:rsidRPr="00FD3265">
              <w:rPr>
                <w:rFonts w:ascii="Times New Roman" w:eastAsia="Times New Roman" w:hAnsi="Times New Roman" w:cs="Arial"/>
                <w:bCs/>
                <w:sz w:val="24"/>
                <w:szCs w:val="20"/>
                <w:lang w:eastAsia="nb-NO"/>
              </w:rPr>
              <w:t>Leder</w:t>
            </w:r>
          </w:p>
        </w:tc>
      </w:tr>
    </w:tbl>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spacing w:before="240" w:after="60" w:line="240" w:lineRule="auto"/>
        <w:outlineLvl w:val="0"/>
        <w:rPr>
          <w:rFonts w:ascii="Times New Roman" w:eastAsia="Times New Roman" w:hAnsi="Times New Roman" w:cs="Times New Roman"/>
          <w:b/>
          <w:kern w:val="28"/>
          <w:sz w:val="28"/>
          <w:szCs w:val="20"/>
          <w:lang w:eastAsia="nb-NO"/>
        </w:rPr>
      </w:pPr>
    </w:p>
    <w:p w:rsidR="00FD3265" w:rsidRPr="00FD3265" w:rsidRDefault="00FD3265" w:rsidP="00FD3265">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r w:rsidRPr="00FD3265">
        <w:rPr>
          <w:rFonts w:ascii="Times New Roman" w:eastAsia="Times New Roman" w:hAnsi="Times New Roman" w:cs="Times New Roman"/>
          <w:b/>
          <w:kern w:val="28"/>
          <w:sz w:val="28"/>
          <w:szCs w:val="20"/>
          <w:lang w:eastAsia="nb-NO"/>
        </w:rPr>
        <w:t>Elektronisk saksgang og dokumentflyt</w:t>
      </w:r>
      <w:bookmarkEnd w:id="75"/>
      <w:bookmarkEnd w:id="76"/>
      <w:bookmarkEnd w:id="77"/>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Elektronisk saksgang og dokumentflyt internt i en virksomhet gir en betydelig effektivitetsgevinst, samtidig som en slik behandlingsprosess krever vesentlig endringer arbeidsformen og rutiner.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78" w:name="_Toc18826127"/>
      <w:bookmarkStart w:id="79" w:name="_Toc34817214"/>
      <w:r w:rsidRPr="00FD3265">
        <w:rPr>
          <w:rFonts w:ascii="Times New Roman" w:eastAsia="Times New Roman" w:hAnsi="Times New Roman" w:cs="Times New Roman"/>
          <w:b/>
          <w:color w:val="000000"/>
          <w:sz w:val="24"/>
          <w:szCs w:val="20"/>
          <w:lang w:eastAsia="nb-NO"/>
        </w:rPr>
        <w:t>Prosesstyring for saker og saksopplysninger</w:t>
      </w:r>
      <w:bookmarkEnd w:id="78"/>
      <w:bookmarkEnd w:id="79"/>
    </w:p>
    <w:p w:rsidR="00FD3265" w:rsidRPr="00FD3265" w:rsidRDefault="00FD3265" w:rsidP="00FD3265">
      <w:pPr>
        <w:spacing w:after="0" w:line="240" w:lineRule="auto"/>
        <w:rPr>
          <w:rFonts w:ascii="Times New Roman" w:eastAsia="Times New Roman" w:hAnsi="Times New Roman" w:cs="Times New Roman"/>
          <w:i/>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Nye saker opprettes når det kommer inn eller produseres dokumenter som danner en ny sak, det vil si dokumenter som tar opp et nytt spørsmål til behandling. </w:t>
      </w:r>
      <w:r w:rsidRPr="00FD3265">
        <w:rPr>
          <w:rFonts w:ascii="Times New Roman" w:eastAsia="Times New Roman" w:hAnsi="Times New Roman" w:cs="Times New Roman"/>
          <w:i/>
          <w:color w:val="000000"/>
          <w:sz w:val="24"/>
          <w:szCs w:val="20"/>
          <w:lang w:eastAsia="nb-NO"/>
        </w:rPr>
        <w:t>En sak må opprettes før tilknyttede journalposter kan registreres. Når saken avsluttes, skal den sperres for alle nyregistreringer.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Arkivansvarlig har hovedansvar for å opprette nye arkivsaker, men saksbehandler gis mulighet til å reservere nye arkivsaker når arkivansvarlig ikke er tilgjengelig.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Arkivet har også ansvar for å avslutte arkivsaker etter melding fra saksbehandler.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b/>
          <w:bCs/>
          <w:i/>
          <w:iCs/>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b/>
          <w:bCs/>
          <w:i/>
          <w:iCs/>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b/>
          <w:bCs/>
          <w:i/>
          <w:iCs/>
          <w:color w:val="000000"/>
          <w:sz w:val="24"/>
          <w:szCs w:val="20"/>
          <w:lang w:eastAsia="nb-NO"/>
        </w:rPr>
      </w:pPr>
      <w:r w:rsidRPr="00FD3265">
        <w:rPr>
          <w:rFonts w:ascii="Times New Roman" w:eastAsia="Times New Roman" w:hAnsi="Times New Roman" w:cs="Times New Roman"/>
          <w:b/>
          <w:bCs/>
          <w:i/>
          <w:iCs/>
          <w:color w:val="000000"/>
          <w:sz w:val="24"/>
          <w:szCs w:val="20"/>
          <w:lang w:eastAsia="nb-NO"/>
        </w:rPr>
        <w:t xml:space="preserve">Følgende saksstatus er knyttet til en Arkivsak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R</w:t>
      </w:r>
      <w:r w:rsidRPr="00FD3265">
        <w:rPr>
          <w:rFonts w:ascii="Times New Roman" w:eastAsia="Times New Roman" w:hAnsi="Times New Roman" w:cs="Times New Roman"/>
          <w:color w:val="000000"/>
          <w:sz w:val="24"/>
          <w:szCs w:val="20"/>
          <w:lang w:eastAsia="nb-NO"/>
        </w:rPr>
        <w:t>- Reservert av saksbehandler.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B</w:t>
      </w:r>
      <w:r w:rsidRPr="00FD3265">
        <w:rPr>
          <w:rFonts w:ascii="Times New Roman" w:eastAsia="Times New Roman" w:hAnsi="Times New Roman" w:cs="Times New Roman"/>
          <w:color w:val="000000"/>
          <w:sz w:val="24"/>
          <w:szCs w:val="20"/>
          <w:lang w:eastAsia="nb-NO"/>
        </w:rPr>
        <w:t>- Under behandling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A</w:t>
      </w:r>
      <w:r w:rsidRPr="00FD3265">
        <w:rPr>
          <w:rFonts w:ascii="Times New Roman" w:eastAsia="Times New Roman" w:hAnsi="Times New Roman" w:cs="Times New Roman"/>
          <w:color w:val="000000"/>
          <w:sz w:val="24"/>
          <w:szCs w:val="20"/>
          <w:lang w:eastAsia="nb-NO"/>
        </w:rPr>
        <w:t>- Avsluttet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X</w:t>
      </w:r>
      <w:r w:rsidRPr="00FD3265">
        <w:rPr>
          <w:rFonts w:ascii="Times New Roman" w:eastAsia="Times New Roman" w:hAnsi="Times New Roman" w:cs="Times New Roman"/>
          <w:color w:val="000000"/>
          <w:sz w:val="24"/>
          <w:szCs w:val="20"/>
          <w:lang w:eastAsia="nb-NO"/>
        </w:rPr>
        <w:t>- Saken er unntatt fra prosesstyring. (ingen oppfølging).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U</w:t>
      </w:r>
      <w:r w:rsidRPr="00FD3265">
        <w:rPr>
          <w:rFonts w:ascii="Times New Roman" w:eastAsia="Times New Roman" w:hAnsi="Times New Roman" w:cs="Times New Roman"/>
          <w:color w:val="000000"/>
          <w:sz w:val="24"/>
          <w:szCs w:val="20"/>
          <w:lang w:eastAsia="nb-NO"/>
        </w:rPr>
        <w:t>- Saken utgår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0" w:name="_Toc18826128"/>
      <w:bookmarkStart w:id="81" w:name="_Toc34817215"/>
      <w:r w:rsidRPr="00FD3265">
        <w:rPr>
          <w:rFonts w:ascii="Times New Roman" w:eastAsia="Times New Roman" w:hAnsi="Times New Roman" w:cs="Times New Roman"/>
          <w:b/>
          <w:color w:val="000000"/>
          <w:sz w:val="24"/>
          <w:szCs w:val="20"/>
          <w:lang w:eastAsia="nb-NO"/>
        </w:rPr>
        <w:t>Registrering av innkomne dokumenter</w:t>
      </w:r>
      <w:bookmarkEnd w:id="80"/>
      <w:r w:rsidRPr="00FD3265">
        <w:rPr>
          <w:rFonts w:ascii="Times New Roman" w:eastAsia="Times New Roman" w:hAnsi="Times New Roman" w:cs="Times New Roman"/>
          <w:b/>
          <w:color w:val="000000"/>
          <w:sz w:val="24"/>
          <w:szCs w:val="20"/>
          <w:lang w:eastAsia="nb-NO"/>
        </w:rPr>
        <w:t xml:space="preserve"> (journalposter).</w:t>
      </w:r>
      <w:bookmarkEnd w:id="81"/>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Innkomne dokumenter registreres i journaldelen og fordeles deretter til saksbehandling. Etter endt saksbehandling, sjekker arkivansvarlig at riktig status er satt, og fysisk arkivering er foretatt.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b/>
          <w:bCs/>
          <w:i/>
          <w:iCs/>
          <w:color w:val="000000"/>
          <w:sz w:val="24"/>
          <w:szCs w:val="20"/>
          <w:lang w:eastAsia="nb-NO"/>
        </w:rPr>
      </w:pPr>
      <w:r w:rsidRPr="00FD3265">
        <w:rPr>
          <w:rFonts w:ascii="Times New Roman" w:eastAsia="Times New Roman" w:hAnsi="Times New Roman" w:cs="Times New Roman"/>
          <w:b/>
          <w:bCs/>
          <w:i/>
          <w:iCs/>
          <w:color w:val="000000"/>
          <w:sz w:val="24"/>
          <w:szCs w:val="20"/>
          <w:lang w:eastAsia="nb-NO"/>
        </w:rPr>
        <w:t>Følgende journalstatus på inngående dokumenter 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M</w:t>
      </w:r>
      <w:r w:rsidRPr="00FD3265">
        <w:rPr>
          <w:rFonts w:ascii="Times New Roman" w:eastAsia="Times New Roman" w:hAnsi="Times New Roman" w:cs="Times New Roman"/>
          <w:color w:val="000000"/>
          <w:sz w:val="24"/>
          <w:szCs w:val="20"/>
          <w:lang w:eastAsia="nb-NO"/>
        </w:rPr>
        <w:t>- Midlertidig journalført av arkivet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S</w:t>
      </w:r>
      <w:r w:rsidRPr="00FD3265">
        <w:rPr>
          <w:rFonts w:ascii="Times New Roman" w:eastAsia="Times New Roman" w:hAnsi="Times New Roman" w:cs="Times New Roman"/>
          <w:color w:val="000000"/>
          <w:sz w:val="24"/>
          <w:szCs w:val="20"/>
          <w:lang w:eastAsia="nb-NO"/>
        </w:rPr>
        <w:t>- Registrert i førstehånd eller ajourført av saksbehandler eller leder.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J</w:t>
      </w:r>
      <w:r w:rsidRPr="00FD3265">
        <w:rPr>
          <w:rFonts w:ascii="Times New Roman" w:eastAsia="Times New Roman" w:hAnsi="Times New Roman" w:cs="Times New Roman"/>
          <w:color w:val="000000"/>
          <w:sz w:val="24"/>
          <w:szCs w:val="20"/>
          <w:lang w:eastAsia="nb-NO"/>
        </w:rPr>
        <w:t>- Journalført eller kontrollert av arkivet.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A</w:t>
      </w:r>
      <w:r w:rsidRPr="00FD3265">
        <w:rPr>
          <w:rFonts w:ascii="Times New Roman" w:eastAsia="Times New Roman" w:hAnsi="Times New Roman" w:cs="Times New Roman"/>
          <w:color w:val="000000"/>
          <w:sz w:val="24"/>
          <w:szCs w:val="20"/>
          <w:lang w:eastAsia="nb-NO"/>
        </w:rPr>
        <w:t>- Registrering avsluttet (av arkivet)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2" w:name="_Toc8811600"/>
      <w:bookmarkStart w:id="83" w:name="_Toc34817216"/>
      <w:r w:rsidRPr="00FD3265">
        <w:rPr>
          <w:rFonts w:ascii="Times New Roman" w:eastAsia="Times New Roman" w:hAnsi="Times New Roman" w:cs="Times New Roman"/>
          <w:b/>
          <w:color w:val="000000"/>
          <w:sz w:val="24"/>
          <w:szCs w:val="20"/>
          <w:lang w:eastAsia="nb-NO"/>
        </w:rPr>
        <w:t>Postmottak</w:t>
      </w:r>
      <w:bookmarkEnd w:id="82"/>
      <w:bookmarkEnd w:id="83"/>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Følgende prosedyrer må gjennomføres i mottaksfasen</w:t>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Dokumentene registreres i journaldelen i WebSak, enten av arkivleder eller av saksbehandler, med etterfølgende kontroll fra arkivansvarlig. </w:t>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lastRenderedPageBreak/>
        <w:t>Papir dokumenter overføres til elektronisk format med hjelp av skanning. (Skanning utføres av arkivet.)</w:t>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Dokumentene arkiveres elektronisk </w:t>
      </w:r>
    </w:p>
    <w:p w:rsidR="00FD3265" w:rsidRPr="00FD3265" w:rsidRDefault="00FD3265" w:rsidP="00FD3265">
      <w:pPr>
        <w:numPr>
          <w:ilvl w:val="0"/>
          <w:numId w:val="24"/>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Papiroriginal legges i fysisk arkiv.</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4" w:name="_Toc8811601"/>
      <w:bookmarkStart w:id="85" w:name="_Toc34817217"/>
      <w:r w:rsidRPr="00FD3265">
        <w:rPr>
          <w:rFonts w:ascii="Times New Roman" w:eastAsia="Times New Roman" w:hAnsi="Times New Roman" w:cs="Times New Roman"/>
          <w:b/>
          <w:color w:val="000000"/>
          <w:sz w:val="24"/>
          <w:szCs w:val="20"/>
          <w:lang w:eastAsia="nb-NO"/>
        </w:rPr>
        <w:t>Fordeling og framlegging av offentlig journal</w:t>
      </w:r>
      <w:bookmarkEnd w:id="84"/>
      <w:bookmarkEnd w:id="85"/>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Fordeling av post skjer ved at saksansvarlig og saksbehandler knyttes til journalførte dokumenter.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numPr>
          <w:ilvl w:val="0"/>
          <w:numId w:val="28"/>
        </w:numPr>
        <w:tabs>
          <w:tab w:val="left" w:pos="7938"/>
        </w:tabs>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Arkivleder har ansvar for fordeling av post, fordelingen foregår elektronisk i WebSak.</w:t>
      </w:r>
    </w:p>
    <w:p w:rsidR="00FD3265" w:rsidRPr="00FD3265" w:rsidRDefault="00FD3265" w:rsidP="00FD3265">
      <w:pPr>
        <w:numPr>
          <w:ilvl w:val="0"/>
          <w:numId w:val="28"/>
        </w:numPr>
        <w:tabs>
          <w:tab w:val="left" w:pos="7938"/>
        </w:tabs>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er definert et søkeresultat fordelingsliste i WebSak. Dette søket henter opp alle ufordelte journalposter innenfor virksomheten.</w:t>
      </w:r>
    </w:p>
    <w:p w:rsidR="00FD3265" w:rsidRPr="00FD3265" w:rsidRDefault="00FD3265" w:rsidP="00FD3265">
      <w:pPr>
        <w:numPr>
          <w:ilvl w:val="0"/>
          <w:numId w:val="28"/>
        </w:numPr>
        <w:tabs>
          <w:tab w:val="left" w:pos="7938"/>
        </w:tabs>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Tilgangskode og unntatt offentlighet vurderes i samråd med saksbehandler. </w:t>
      </w:r>
    </w:p>
    <w:p w:rsidR="00FD3265" w:rsidRPr="00FD3265" w:rsidRDefault="00FD3265" w:rsidP="00FD3265">
      <w:pPr>
        <w:numPr>
          <w:ilvl w:val="0"/>
          <w:numId w:val="28"/>
        </w:numPr>
        <w:tabs>
          <w:tab w:val="left" w:pos="7938"/>
        </w:tabs>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Arkivleder legger fram offentlig journal.</w:t>
      </w:r>
    </w:p>
    <w:p w:rsidR="00FD3265" w:rsidRPr="00FD3265" w:rsidRDefault="00FD3265" w:rsidP="00FD3265">
      <w:pPr>
        <w:tabs>
          <w:tab w:val="left" w:pos="7938"/>
        </w:tabs>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tabs>
          <w:tab w:val="left" w:pos="7938"/>
        </w:tabs>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tabs>
          <w:tab w:val="left" w:pos="7938"/>
        </w:tabs>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tabs>
          <w:tab w:val="left" w:pos="7938"/>
        </w:tabs>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tabs>
          <w:tab w:val="left" w:pos="7938"/>
        </w:tabs>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tabs>
          <w:tab w:val="left" w:pos="7938"/>
        </w:tabs>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6" w:name="_Toc8811602"/>
      <w:bookmarkStart w:id="87" w:name="_Toc34817218"/>
      <w:r w:rsidRPr="00FD3265">
        <w:rPr>
          <w:rFonts w:ascii="Times New Roman" w:eastAsia="Times New Roman" w:hAnsi="Times New Roman" w:cs="Times New Roman"/>
          <w:b/>
          <w:color w:val="000000"/>
          <w:sz w:val="24"/>
          <w:szCs w:val="20"/>
          <w:lang w:eastAsia="nb-NO"/>
        </w:rPr>
        <w:t>Saksbehandling og dokumentproduksjon</w:t>
      </w:r>
      <w:bookmarkEnd w:id="86"/>
      <w:bookmarkEnd w:id="87"/>
    </w:p>
    <w:p w:rsidR="00FD3265" w:rsidRPr="00FD3265" w:rsidRDefault="00FD3265" w:rsidP="00FD3265">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vil finne sine elektroniske dokumenter via funksjonen innboks i WebSak.</w:t>
      </w:r>
    </w:p>
    <w:p w:rsidR="00FD3265" w:rsidRPr="00FD3265" w:rsidRDefault="00FD3265" w:rsidP="00FD3265">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vil finne dokumenter han har fått elektronisk kopi av i funksjonen kopier i WebSak.</w:t>
      </w:r>
    </w:p>
    <w:p w:rsidR="00FD3265" w:rsidRPr="00FD3265" w:rsidRDefault="00FD3265" w:rsidP="00FD3265">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 saksbehandling og dokumentproduksjon skal foregå i WebSak eller tilhørende fagsystemer.</w:t>
      </w:r>
    </w:p>
    <w:p w:rsidR="00FD3265" w:rsidRPr="00FD3265" w:rsidRDefault="00FD3265" w:rsidP="00FD3265">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Saksbehandler har ansvar for hva som er hoveddokument av versjoner og varianter. </w:t>
      </w:r>
    </w:p>
    <w:p w:rsidR="00FD3265" w:rsidRPr="00FD3265" w:rsidRDefault="00FD3265" w:rsidP="00FD3265">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Når dokumentet er ferdigstilt i endelig versjon, går det til ekspedering og avsluttende arkivfunksjon.</w:t>
      </w:r>
    </w:p>
    <w:p w:rsidR="00FD3265" w:rsidRPr="00FD3265" w:rsidRDefault="00FD3265" w:rsidP="00FD3265">
      <w:pPr>
        <w:numPr>
          <w:ilvl w:val="0"/>
          <w:numId w:val="29"/>
        </w:num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Arkiverte versjoner er uforanderlige.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8" w:name="_Toc34817219"/>
      <w:r w:rsidRPr="00FD3265">
        <w:rPr>
          <w:rFonts w:ascii="Times New Roman" w:eastAsia="Times New Roman" w:hAnsi="Times New Roman" w:cs="Times New Roman"/>
          <w:b/>
          <w:color w:val="000000"/>
          <w:sz w:val="24"/>
          <w:szCs w:val="20"/>
          <w:lang w:eastAsia="nb-NO"/>
        </w:rPr>
        <w:t>Registrering av internt produserte dokumenter (U, N, X, eller S)</w:t>
      </w:r>
      <w:bookmarkEnd w:id="88"/>
    </w:p>
    <w:p w:rsidR="00FD3265" w:rsidRPr="00FD3265" w:rsidRDefault="00FD3265" w:rsidP="00FD3265">
      <w:pPr>
        <w:spacing w:after="0" w:line="240" w:lineRule="auto"/>
        <w:rPr>
          <w:rFonts w:ascii="Times New Roman" w:eastAsia="Times New Roman" w:hAnsi="Times New Roman" w:cs="Times New Roman"/>
          <w:b/>
          <w:bCs/>
          <w:color w:val="000000"/>
          <w:sz w:val="24"/>
          <w:szCs w:val="20"/>
          <w:lang w:eastAsia="nb-NO"/>
        </w:rPr>
      </w:pPr>
      <w:r w:rsidRPr="00FD3265">
        <w:rPr>
          <w:rFonts w:ascii="Times New Roman" w:eastAsia="Times New Roman" w:hAnsi="Times New Roman" w:cs="Times New Roman"/>
          <w:b/>
          <w:bCs/>
          <w:color w:val="000000"/>
          <w:sz w:val="24"/>
          <w:szCs w:val="20"/>
          <w:lang w:eastAsia="nb-NO"/>
        </w:rPr>
        <w:t>Følgende verdier er tilgjengelig: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R</w:t>
      </w:r>
      <w:r w:rsidRPr="00FD3265">
        <w:rPr>
          <w:rFonts w:ascii="Times New Roman" w:eastAsia="Times New Roman" w:hAnsi="Times New Roman" w:cs="Times New Roman"/>
          <w:color w:val="000000"/>
          <w:sz w:val="24"/>
          <w:szCs w:val="20"/>
          <w:lang w:eastAsia="nb-NO"/>
        </w:rPr>
        <w:t>- Reservert av saksbehandler (leder eller arkivansvarlig)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F</w:t>
      </w:r>
      <w:r w:rsidRPr="00FD3265">
        <w:rPr>
          <w:rFonts w:ascii="Times New Roman" w:eastAsia="Times New Roman" w:hAnsi="Times New Roman" w:cs="Times New Roman"/>
          <w:color w:val="000000"/>
          <w:sz w:val="24"/>
          <w:szCs w:val="20"/>
          <w:lang w:eastAsia="nb-NO"/>
        </w:rPr>
        <w:t>- Ferdig fra saksbehandler eller leder, klar for ekspedering, låst for endring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E</w:t>
      </w:r>
      <w:r w:rsidRPr="00FD3265">
        <w:rPr>
          <w:rFonts w:ascii="Times New Roman" w:eastAsia="Times New Roman" w:hAnsi="Times New Roman" w:cs="Times New Roman"/>
          <w:color w:val="000000"/>
          <w:sz w:val="24"/>
          <w:szCs w:val="20"/>
          <w:lang w:eastAsia="nb-NO"/>
        </w:rPr>
        <w:t>- Ekspedert av saksbehandler, leder eller en annen instans.</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J</w:t>
      </w:r>
      <w:r w:rsidRPr="00FD3265">
        <w:rPr>
          <w:rFonts w:ascii="Times New Roman" w:eastAsia="Times New Roman" w:hAnsi="Times New Roman" w:cs="Times New Roman"/>
          <w:color w:val="000000"/>
          <w:sz w:val="24"/>
          <w:szCs w:val="20"/>
          <w:lang w:eastAsia="nb-NO"/>
        </w:rPr>
        <w:t>- Journalført eller kontrollert av arkivansvarlig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color w:val="000000"/>
          <w:sz w:val="24"/>
          <w:szCs w:val="20"/>
          <w:lang w:eastAsia="nb-NO"/>
        </w:rPr>
        <w:t>A</w:t>
      </w:r>
      <w:r w:rsidRPr="00FD3265">
        <w:rPr>
          <w:rFonts w:ascii="Times New Roman" w:eastAsia="Times New Roman" w:hAnsi="Times New Roman" w:cs="Times New Roman"/>
          <w:color w:val="000000"/>
          <w:sz w:val="24"/>
          <w:szCs w:val="20"/>
          <w:lang w:eastAsia="nb-NO"/>
        </w:rPr>
        <w:t>- Avsluttet av arkivansvarlig</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89" w:name="_Toc8811603"/>
      <w:bookmarkStart w:id="90" w:name="_Toc34817220"/>
      <w:r w:rsidRPr="00FD3265">
        <w:rPr>
          <w:rFonts w:ascii="Times New Roman" w:eastAsia="Times New Roman" w:hAnsi="Times New Roman" w:cs="Times New Roman"/>
          <w:b/>
          <w:color w:val="000000"/>
          <w:sz w:val="24"/>
          <w:szCs w:val="20"/>
          <w:lang w:eastAsia="nb-NO"/>
        </w:rPr>
        <w:lastRenderedPageBreak/>
        <w:t>Ferdigstilling, ekspedering og avsluttende arkivfunksjoner</w:t>
      </w:r>
      <w:bookmarkEnd w:id="89"/>
      <w:bookmarkEnd w:id="90"/>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Når et dokument er ferdig i endelig versjon, settes riktig status om at dokumentet er ferdigstilt. Slik at det kan ekspederes og avsluttende arkivtjenester kan utføres. Funksjonen kan utføres fra saksbehandler/leder. Arkivansvarlig har ansvar for kvalitetssikringen når saksbehandler/leder har utført oppgaven.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Ekspedering kan foregå elektronisk (via intern eller ekstern post, pr telefaks eller på papir (vanlig post), og utføres av saksbehandler eller arkivansvarlig.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Arkivert versjon skal foreligge.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Arkivansvarlig foretar den nødvendige kontroll av arkivstyringsopplysninger og eventuelt sluttfører registreringen.</w:t>
      </w:r>
    </w:p>
    <w:bookmarkEnd w:id="0"/>
    <w:bookmarkEnd w:id="1"/>
    <w:bookmarkEnd w:id="2"/>
    <w:bookmarkEnd w:id="3"/>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91" w:name="_Toc348167477"/>
      <w:bookmarkStart w:id="92" w:name="_Toc456065527"/>
      <w:bookmarkStart w:id="93" w:name="_Toc464015611"/>
      <w:bookmarkStart w:id="94" w:name="_Toc467471242"/>
      <w:bookmarkStart w:id="95" w:name="_Toc34817232"/>
      <w:r w:rsidRPr="00FD3265">
        <w:rPr>
          <w:rFonts w:ascii="Times New Roman" w:eastAsia="Times New Roman" w:hAnsi="Times New Roman" w:cs="Times New Roman"/>
          <w:b/>
          <w:color w:val="000000"/>
          <w:sz w:val="24"/>
          <w:szCs w:val="20"/>
          <w:lang w:eastAsia="nb-NO"/>
        </w:rPr>
        <w:t>Restanselister.</w:t>
      </w:r>
      <w:bookmarkEnd w:id="91"/>
      <w:bookmarkEnd w:id="92"/>
      <w:bookmarkEnd w:id="93"/>
      <w:bookmarkEnd w:id="94"/>
      <w:bookmarkEnd w:id="95"/>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Arkivansvarlig skal en gang pr. mnd. kjøre ut en restanseliste for alle saksbehandlere i virksomheten.  Virksomhetsleder har ansvar for oppfølging.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Saksbehandleren har selv ansvaret for å sørge for at restansene blir fulgt opp.</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96" w:name="_Toc456065528"/>
      <w:bookmarkStart w:id="97" w:name="_Toc464015612"/>
      <w:bookmarkStart w:id="98" w:name="_Toc467471243"/>
      <w:bookmarkStart w:id="99" w:name="_Toc34817233"/>
      <w:r w:rsidRPr="00FD3265">
        <w:rPr>
          <w:rFonts w:ascii="Times New Roman" w:eastAsia="Times New Roman" w:hAnsi="Times New Roman" w:cs="Times New Roman"/>
          <w:b/>
          <w:color w:val="000000"/>
          <w:sz w:val="24"/>
          <w:szCs w:val="20"/>
          <w:lang w:eastAsia="nb-NO"/>
        </w:rPr>
        <w:t>Forfallslister.</w:t>
      </w:r>
      <w:bookmarkEnd w:id="96"/>
      <w:bookmarkEnd w:id="97"/>
      <w:bookmarkEnd w:id="98"/>
      <w:bookmarkEnd w:id="99"/>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Saksbehandlerne skal daglig sjekke oversiktsbilder over dokumenter som forfaller. Saksbehandleren har selv ansvaret for å sørge for at forfalte dokumenter blir fulgt opp.</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00" w:name="_Toc456065529"/>
      <w:bookmarkStart w:id="101" w:name="_Toc464015613"/>
      <w:bookmarkStart w:id="102" w:name="_Toc467471244"/>
      <w:bookmarkStart w:id="103" w:name="_Toc34817234"/>
      <w:r w:rsidRPr="00FD3265">
        <w:rPr>
          <w:rFonts w:ascii="Times New Roman" w:eastAsia="Times New Roman" w:hAnsi="Times New Roman" w:cs="Times New Roman"/>
          <w:b/>
          <w:color w:val="000000"/>
          <w:sz w:val="24"/>
          <w:szCs w:val="20"/>
          <w:lang w:eastAsia="nb-NO"/>
        </w:rPr>
        <w:t>OBS-lister.</w:t>
      </w:r>
      <w:bookmarkEnd w:id="100"/>
      <w:bookmarkEnd w:id="101"/>
      <w:bookmarkEnd w:id="102"/>
      <w:bookmarkEnd w:id="103"/>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er saksbehandlernes ansvar å følge opp saker som ligger til observasjon. Når en sak settes på observasjon, skal han/hun kommentere hva observasjonen gjelder.</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04" w:name="_Toc463613580"/>
      <w:bookmarkStart w:id="105" w:name="_Toc464015614"/>
      <w:bookmarkStart w:id="106" w:name="_Toc467471245"/>
      <w:bookmarkStart w:id="107" w:name="_Toc34817235"/>
      <w:r w:rsidRPr="00FD3265">
        <w:rPr>
          <w:rFonts w:ascii="Times New Roman" w:eastAsia="Times New Roman" w:hAnsi="Times New Roman" w:cs="Times New Roman"/>
          <w:b/>
          <w:color w:val="000000"/>
          <w:sz w:val="24"/>
          <w:szCs w:val="20"/>
          <w:lang w:eastAsia="nb-NO"/>
        </w:rPr>
        <w:t>Reserverte arkivsaker</w:t>
      </w:r>
      <w:bookmarkEnd w:id="104"/>
      <w:bookmarkEnd w:id="105"/>
      <w:bookmarkEnd w:id="106"/>
      <w:bookmarkEnd w:id="107"/>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skal ha mulighet til å reservere nye arkivsaker. Arkivpersonalet har  ansvar for å følge opp saker som ligger som reserverte. Dette skal sjekkes daglig og oppdateres.</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08" w:name="_Toc463613581"/>
      <w:bookmarkStart w:id="109" w:name="_Toc464015615"/>
      <w:bookmarkStart w:id="110" w:name="_Toc467471246"/>
      <w:bookmarkStart w:id="111" w:name="_Toc34817236"/>
      <w:r w:rsidRPr="00FD3265">
        <w:rPr>
          <w:rFonts w:ascii="Times New Roman" w:eastAsia="Times New Roman" w:hAnsi="Times New Roman" w:cs="Times New Roman"/>
          <w:b/>
          <w:color w:val="000000"/>
          <w:sz w:val="24"/>
          <w:szCs w:val="20"/>
          <w:lang w:eastAsia="nb-NO"/>
        </w:rPr>
        <w:t>Journalføring av ferdige dokumenter</w:t>
      </w:r>
      <w:bookmarkEnd w:id="108"/>
      <w:bookmarkEnd w:id="109"/>
      <w:bookmarkEnd w:id="110"/>
      <w:bookmarkEnd w:id="111"/>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Det er arkivpersonalets ansvar å følge opp dokumenter som ligger klar til journalføring, dvs. dokumenter med dokumentstatus E. Dette skal sjekkes daglig.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skal påse at originaldokumentet blir sendt til søker/part. Kopi av dokumentet legges omgående i saksmappen.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12" w:name="_Toc463613582"/>
      <w:bookmarkStart w:id="113" w:name="_Toc464015616"/>
      <w:bookmarkStart w:id="114" w:name="_Toc467471247"/>
      <w:bookmarkStart w:id="115" w:name="_Toc34817237"/>
      <w:r w:rsidRPr="00FD3265">
        <w:rPr>
          <w:rFonts w:ascii="Times New Roman" w:eastAsia="Times New Roman" w:hAnsi="Times New Roman" w:cs="Times New Roman"/>
          <w:b/>
          <w:color w:val="000000"/>
          <w:sz w:val="24"/>
          <w:szCs w:val="20"/>
          <w:lang w:eastAsia="nb-NO"/>
        </w:rPr>
        <w:lastRenderedPageBreak/>
        <w:t>Avslutte arkivsaker</w:t>
      </w:r>
      <w:bookmarkEnd w:id="112"/>
      <w:bookmarkEnd w:id="113"/>
      <w:bookmarkEnd w:id="114"/>
      <w:bookmarkEnd w:id="115"/>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er saksbehandlers ansvar å se til at alle dokumenter i en sak er avskrevet før saken sendes til arkivet for å bli avsluttet. Før arkivpersonell avslutter en arkivsak, skal vedkommende se til at alle fysiske dokumenter er i mappen og at alle inngående brev er avskrevet.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bookmarkStart w:id="116" w:name="_Toc456065530"/>
      <w:bookmarkStart w:id="117" w:name="_Toc463613583"/>
      <w:bookmarkStart w:id="118" w:name="_Toc464015617"/>
      <w:bookmarkStart w:id="119" w:name="_Toc467471248"/>
      <w:bookmarkStart w:id="120" w:name="_Toc34817238"/>
      <w:r w:rsidRPr="00FD3265">
        <w:rPr>
          <w:rFonts w:ascii="Times New Roman" w:eastAsia="Times New Roman" w:hAnsi="Times New Roman" w:cs="Times New Roman"/>
          <w:b/>
          <w:kern w:val="28"/>
          <w:sz w:val="28"/>
          <w:szCs w:val="20"/>
          <w:lang w:eastAsia="nb-NO"/>
        </w:rPr>
        <w:t>Komite- og utvalgsbehandling.</w:t>
      </w:r>
      <w:bookmarkEnd w:id="116"/>
      <w:bookmarkEnd w:id="117"/>
      <w:bookmarkEnd w:id="118"/>
      <w:bookmarkEnd w:id="119"/>
      <w:bookmarkEnd w:id="120"/>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21" w:name="_Toc456065540"/>
      <w:bookmarkStart w:id="122" w:name="_Toc463613584"/>
      <w:bookmarkStart w:id="123" w:name="_Toc464015618"/>
      <w:bookmarkStart w:id="124" w:name="_Toc467471249"/>
      <w:bookmarkStart w:id="125" w:name="_Toc34817239"/>
      <w:r w:rsidRPr="00FD3265">
        <w:rPr>
          <w:rFonts w:ascii="Times New Roman" w:eastAsia="Times New Roman" w:hAnsi="Times New Roman" w:cs="Times New Roman"/>
          <w:b/>
          <w:color w:val="000000"/>
          <w:sz w:val="24"/>
          <w:szCs w:val="20"/>
          <w:lang w:eastAsia="nb-NO"/>
        </w:rPr>
        <w:t>Fullført saksbehandling.</w:t>
      </w:r>
      <w:bookmarkEnd w:id="121"/>
      <w:bookmarkEnd w:id="122"/>
      <w:bookmarkEnd w:id="123"/>
      <w:bookmarkEnd w:id="124"/>
      <w:bookmarkEnd w:id="125"/>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I Spydeberg kommune praktiseres fullført saksbehandling.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i/>
          <w:color w:val="000000"/>
          <w:sz w:val="24"/>
          <w:szCs w:val="20"/>
          <w:lang w:eastAsia="nb-NO"/>
        </w:rPr>
        <w:t>Fullført saksbehandling</w:t>
      </w:r>
      <w:r w:rsidRPr="00FD3265">
        <w:rPr>
          <w:rFonts w:ascii="Times New Roman" w:eastAsia="Times New Roman" w:hAnsi="Times New Roman" w:cs="Times New Roman"/>
          <w:color w:val="000000"/>
          <w:sz w:val="24"/>
          <w:szCs w:val="20"/>
          <w:lang w:eastAsia="nb-NO"/>
        </w:rPr>
        <w:t xml:space="preserve"> vil si at den som behandler en sak i første instans, lager en fremstilling som har en slik form og et slikt innhold at saken kan behandles i alle folkevalgte organer uten nye utredninger eller fremstillinger.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Fullført saksbehandling krever at det er </w:t>
      </w:r>
      <w:r w:rsidRPr="00FD3265">
        <w:rPr>
          <w:rFonts w:ascii="Times New Roman" w:eastAsia="Times New Roman" w:hAnsi="Times New Roman" w:cs="Times New Roman"/>
          <w:b/>
          <w:i/>
          <w:color w:val="000000"/>
          <w:sz w:val="24"/>
          <w:szCs w:val="20"/>
          <w:u w:val="single"/>
          <w:lang w:eastAsia="nb-NO"/>
        </w:rPr>
        <w:t>en</w:t>
      </w:r>
      <w:r w:rsidRPr="00FD3265">
        <w:rPr>
          <w:rFonts w:ascii="Times New Roman" w:eastAsia="Times New Roman" w:hAnsi="Times New Roman" w:cs="Times New Roman"/>
          <w:color w:val="000000"/>
          <w:sz w:val="24"/>
          <w:szCs w:val="20"/>
          <w:lang w:eastAsia="nb-NO"/>
        </w:rPr>
        <w:t xml:space="preserve"> ansvarlig som innhenter alle relevante opplysninger om saken.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26" w:name="_Toc463613585"/>
      <w:bookmarkStart w:id="127" w:name="_Toc464015619"/>
      <w:bookmarkStart w:id="128" w:name="_Toc467471250"/>
      <w:bookmarkStart w:id="129" w:name="_Toc34817240"/>
      <w:bookmarkStart w:id="130" w:name="_Toc456065531"/>
      <w:r w:rsidRPr="00FD3265">
        <w:rPr>
          <w:rFonts w:ascii="Times New Roman" w:eastAsia="Times New Roman" w:hAnsi="Times New Roman" w:cs="Times New Roman"/>
          <w:b/>
          <w:color w:val="000000"/>
          <w:sz w:val="24"/>
          <w:szCs w:val="20"/>
          <w:lang w:eastAsia="nb-NO"/>
        </w:rPr>
        <w:t>Saksbehandlingsregler</w:t>
      </w:r>
      <w:bookmarkEnd w:id="126"/>
      <w:bookmarkEnd w:id="127"/>
      <w:bookmarkEnd w:id="128"/>
      <w:bookmarkEnd w:id="129"/>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Bestemmelsene gjelder for kommunestyre, komiteer, faste utvalg osv.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Kommunestyret fastsetter selv ved reglement nærmere regler for saksbehandlingen i folkevalgte organer.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993"/>
        </w:tabs>
        <w:spacing w:after="0" w:line="240" w:lineRule="auto"/>
        <w:ind w:left="567" w:hanging="425"/>
        <w:outlineLvl w:val="2"/>
        <w:rPr>
          <w:rFonts w:ascii="Times New Roman" w:eastAsia="Times New Roman" w:hAnsi="Times New Roman" w:cs="Times New Roman"/>
          <w:b/>
          <w:color w:val="000000"/>
          <w:sz w:val="24"/>
          <w:szCs w:val="20"/>
          <w:lang w:eastAsia="nb-NO"/>
        </w:rPr>
      </w:pPr>
      <w:bookmarkStart w:id="131" w:name="_Toc463613586"/>
      <w:bookmarkStart w:id="132" w:name="_Toc464015620"/>
      <w:bookmarkStart w:id="133" w:name="_Toc467471251"/>
      <w:bookmarkStart w:id="134" w:name="_Toc34817241"/>
      <w:r w:rsidRPr="00FD3265">
        <w:rPr>
          <w:rFonts w:ascii="Times New Roman" w:eastAsia="Times New Roman" w:hAnsi="Times New Roman" w:cs="Times New Roman"/>
          <w:b/>
          <w:color w:val="000000"/>
          <w:sz w:val="24"/>
          <w:szCs w:val="20"/>
          <w:lang w:eastAsia="nb-NO"/>
        </w:rPr>
        <w:t>Møteprinsippet</w:t>
      </w:r>
      <w:bookmarkEnd w:id="131"/>
      <w:bookmarkEnd w:id="132"/>
      <w:bookmarkEnd w:id="133"/>
      <w:bookmarkEnd w:id="134"/>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Møteprinsippet: Folkevalgte organer treffer sine vedtak i møter - forklarer videre prosedyren ved fjernmøter eller skriftlig saksbehandling - jf. forskrift om fjernmøter og skriftlig saksbehandling av 13.01.93.</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1134"/>
        </w:tabs>
        <w:spacing w:after="0" w:line="240" w:lineRule="auto"/>
        <w:ind w:left="993" w:hanging="851"/>
        <w:outlineLvl w:val="2"/>
        <w:rPr>
          <w:rFonts w:ascii="Times New Roman" w:eastAsia="Times New Roman" w:hAnsi="Times New Roman" w:cs="Times New Roman"/>
          <w:b/>
          <w:color w:val="000000"/>
          <w:sz w:val="24"/>
          <w:szCs w:val="20"/>
          <w:lang w:eastAsia="nb-NO"/>
        </w:rPr>
      </w:pPr>
      <w:bookmarkStart w:id="135" w:name="_Toc463613587"/>
      <w:bookmarkStart w:id="136" w:name="_Toc464015621"/>
      <w:bookmarkStart w:id="137" w:name="_Toc467471252"/>
      <w:bookmarkStart w:id="138" w:name="_Toc34817242"/>
      <w:r w:rsidRPr="00FD3265">
        <w:rPr>
          <w:rFonts w:ascii="Times New Roman" w:eastAsia="Times New Roman" w:hAnsi="Times New Roman" w:cs="Times New Roman"/>
          <w:b/>
          <w:color w:val="000000"/>
          <w:sz w:val="24"/>
          <w:szCs w:val="20"/>
          <w:lang w:eastAsia="nb-NO"/>
        </w:rPr>
        <w:t>Åpne eller lukkede møter</w:t>
      </w:r>
      <w:bookmarkEnd w:id="135"/>
      <w:bookmarkEnd w:id="136"/>
      <w:bookmarkEnd w:id="137"/>
      <w:bookmarkEnd w:id="138"/>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Åpne eller lukkede møter - hovedregelen er at møter i folkevalgte organer skal være åpne. Personvern eller andre tungtveiende årsaker av privat eller offentlig art kan tilsi at møtet skal være lukket. Hvis lukkede møter skal holdes, skal det folkevalgte organet gjøre vedtak som bestemmer dette Bestemmelsene er utdypet i forskrift - Rettledning for åpne og stengte møter i kommuner av 01.11.1994</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spacing w:after="0" w:line="240" w:lineRule="auto"/>
        <w:ind w:left="1134" w:hanging="992"/>
        <w:outlineLvl w:val="2"/>
        <w:rPr>
          <w:rFonts w:ascii="Times New Roman" w:eastAsia="Times New Roman" w:hAnsi="Times New Roman" w:cs="Times New Roman"/>
          <w:b/>
          <w:color w:val="000000"/>
          <w:sz w:val="24"/>
          <w:szCs w:val="20"/>
          <w:lang w:eastAsia="nb-NO"/>
        </w:rPr>
      </w:pPr>
      <w:bookmarkStart w:id="139" w:name="_Toc463613588"/>
      <w:bookmarkStart w:id="140" w:name="_Toc464015622"/>
      <w:bookmarkStart w:id="141" w:name="_Toc467471253"/>
      <w:bookmarkStart w:id="142" w:name="_Toc34817243"/>
      <w:r w:rsidRPr="00FD3265">
        <w:rPr>
          <w:rFonts w:ascii="Times New Roman" w:eastAsia="Times New Roman" w:hAnsi="Times New Roman" w:cs="Times New Roman"/>
          <w:b/>
          <w:color w:val="000000"/>
          <w:sz w:val="24"/>
          <w:szCs w:val="20"/>
          <w:lang w:eastAsia="nb-NO"/>
        </w:rPr>
        <w:t>Vedtaksførhet</w:t>
      </w:r>
      <w:bookmarkEnd w:id="139"/>
      <w:bookmarkEnd w:id="140"/>
      <w:bookmarkEnd w:id="141"/>
      <w:bookmarkEnd w:id="142"/>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Vedtaksførhet - sier noe om hvor mange (minst 50 %) av representantene i et utvalg som må stemme for at et vedtak kan treffes i en sak.</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43" w:name="_Toc463613589"/>
      <w:bookmarkStart w:id="144" w:name="_Toc464015623"/>
      <w:bookmarkStart w:id="145" w:name="_Toc467471254"/>
      <w:bookmarkStart w:id="146" w:name="_Toc34817244"/>
      <w:r w:rsidRPr="00FD3265">
        <w:rPr>
          <w:rFonts w:ascii="Times New Roman" w:eastAsia="Times New Roman" w:hAnsi="Times New Roman" w:cs="Times New Roman"/>
          <w:b/>
          <w:color w:val="000000"/>
          <w:sz w:val="24"/>
          <w:szCs w:val="20"/>
          <w:lang w:eastAsia="nb-NO"/>
        </w:rPr>
        <w:lastRenderedPageBreak/>
        <w:t>Organisering/modell.</w:t>
      </w:r>
      <w:bookmarkEnd w:id="130"/>
      <w:bookmarkEnd w:id="143"/>
      <w:bookmarkEnd w:id="144"/>
      <w:bookmarkEnd w:id="145"/>
      <w:bookmarkEnd w:id="146"/>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Spydeberg kommune er organisert etter komitemodellen og har følgende komiteer og utvalg: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w:t>
      </w:r>
      <w:r w:rsidRPr="00FD3265">
        <w:rPr>
          <w:rFonts w:ascii="Times New Roman" w:eastAsia="Times New Roman" w:hAnsi="Times New Roman" w:cs="Times New Roman"/>
          <w:color w:val="000000"/>
          <w:sz w:val="24"/>
          <w:szCs w:val="20"/>
          <w:lang w:eastAsia="nb-NO"/>
        </w:rPr>
        <w:tab/>
        <w:t>Administrasjonsutvalg – ikke politisk repr. Fra 1.6.02</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AMU</w:t>
      </w:r>
      <w:r w:rsidRPr="00FD3265">
        <w:rPr>
          <w:rFonts w:ascii="Times New Roman" w:eastAsia="Times New Roman" w:hAnsi="Times New Roman" w:cs="Times New Roman"/>
          <w:color w:val="000000"/>
          <w:sz w:val="24"/>
          <w:szCs w:val="20"/>
          <w:lang w:eastAsia="nb-NO"/>
        </w:rPr>
        <w:tab/>
        <w:t>Arbeidsmiljøutvalg – ikke politikk repr. Fra 1.6.02</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w:t>
      </w:r>
      <w:r w:rsidRPr="00FD3265">
        <w:rPr>
          <w:rFonts w:ascii="Times New Roman" w:eastAsia="Times New Roman" w:hAnsi="Times New Roman" w:cs="Times New Roman"/>
          <w:color w:val="000000"/>
          <w:sz w:val="24"/>
          <w:szCs w:val="20"/>
          <w:lang w:eastAsia="nb-NO"/>
        </w:rPr>
        <w:tab/>
        <w:t>Formmannskap</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w:t>
      </w:r>
      <w:r w:rsidRPr="00FD3265">
        <w:rPr>
          <w:rFonts w:ascii="Times New Roman" w:eastAsia="Times New Roman" w:hAnsi="Times New Roman" w:cs="Times New Roman"/>
          <w:color w:val="000000"/>
          <w:sz w:val="24"/>
          <w:szCs w:val="20"/>
          <w:lang w:eastAsia="nb-NO"/>
        </w:rPr>
        <w:tab/>
        <w:t>Kommunestyre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KV</w:t>
      </w:r>
      <w:r w:rsidRPr="00FD3265">
        <w:rPr>
          <w:rFonts w:ascii="Times New Roman" w:eastAsia="Times New Roman" w:hAnsi="Times New Roman" w:cs="Times New Roman"/>
          <w:color w:val="000000"/>
          <w:sz w:val="24"/>
          <w:szCs w:val="20"/>
          <w:lang w:eastAsia="nb-NO"/>
        </w:rPr>
        <w:tab/>
        <w:t>Kontrollutvalg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KMPT Komite for miljø, plan og teknikk</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KOOK Komite for oppvekst, omsorg og kultur</w:t>
      </w:r>
      <w:r w:rsidRPr="00FD3265">
        <w:rPr>
          <w:rFonts w:ascii="Times New Roman" w:eastAsia="Times New Roman" w:hAnsi="Times New Roman" w:cs="Times New Roman"/>
          <w:color w:val="000000"/>
          <w:sz w:val="24"/>
          <w:szCs w:val="20"/>
          <w:lang w:eastAsia="nb-NO"/>
        </w:rPr>
        <w:tab/>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993"/>
        </w:tabs>
        <w:spacing w:after="0" w:line="240" w:lineRule="auto"/>
        <w:ind w:left="709" w:hanging="567"/>
        <w:outlineLvl w:val="2"/>
        <w:rPr>
          <w:rFonts w:ascii="Times New Roman" w:eastAsia="Times New Roman" w:hAnsi="Times New Roman" w:cs="Times New Roman"/>
          <w:b/>
          <w:color w:val="000000"/>
          <w:sz w:val="24"/>
          <w:szCs w:val="20"/>
          <w:lang w:eastAsia="nb-NO"/>
        </w:rPr>
      </w:pPr>
      <w:bookmarkStart w:id="147" w:name="_Toc34817245"/>
      <w:r w:rsidRPr="00FD3265">
        <w:rPr>
          <w:rFonts w:ascii="Times New Roman" w:eastAsia="Times New Roman" w:hAnsi="Times New Roman" w:cs="Times New Roman"/>
          <w:b/>
          <w:color w:val="000000"/>
          <w:sz w:val="24"/>
          <w:szCs w:val="20"/>
          <w:lang w:eastAsia="nb-NO"/>
        </w:rPr>
        <w:t>Andre utvalg</w:t>
      </w:r>
      <w:bookmarkEnd w:id="147"/>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E</w:t>
      </w:r>
      <w:r w:rsidRPr="00FD3265">
        <w:rPr>
          <w:rFonts w:ascii="Times New Roman" w:eastAsia="Times New Roman" w:hAnsi="Times New Roman" w:cs="Times New Roman"/>
          <w:color w:val="000000"/>
          <w:sz w:val="24"/>
          <w:szCs w:val="20"/>
          <w:lang w:eastAsia="nb-NO"/>
        </w:rPr>
        <w:tab/>
        <w:t>Eldreråd</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FR</w:t>
      </w:r>
      <w:r w:rsidRPr="00FD3265">
        <w:rPr>
          <w:rFonts w:ascii="Times New Roman" w:eastAsia="Times New Roman" w:hAnsi="Times New Roman" w:cs="Times New Roman"/>
          <w:color w:val="000000"/>
          <w:sz w:val="24"/>
          <w:szCs w:val="20"/>
          <w:lang w:eastAsia="nb-NO"/>
        </w:rPr>
        <w:tab/>
        <w:t>Spydeberg kirkelige fellesråd</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KN</w:t>
      </w:r>
      <w:r w:rsidRPr="00FD3265">
        <w:rPr>
          <w:rFonts w:ascii="Times New Roman" w:eastAsia="Times New Roman" w:hAnsi="Times New Roman" w:cs="Times New Roman"/>
          <w:color w:val="000000"/>
          <w:sz w:val="24"/>
          <w:szCs w:val="20"/>
          <w:lang w:eastAsia="nb-NO"/>
        </w:rPr>
        <w:tab/>
        <w:t>Klagenemnd</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OT</w:t>
      </w:r>
      <w:r w:rsidRPr="00FD3265">
        <w:rPr>
          <w:rFonts w:ascii="Times New Roman" w:eastAsia="Times New Roman" w:hAnsi="Times New Roman" w:cs="Times New Roman"/>
          <w:color w:val="000000"/>
          <w:sz w:val="24"/>
          <w:szCs w:val="20"/>
          <w:lang w:eastAsia="nb-NO"/>
        </w:rPr>
        <w:tab/>
        <w:t>Overtakstnemnd for eiendomsskatt</w:t>
      </w:r>
      <w:r w:rsidRPr="00FD3265">
        <w:rPr>
          <w:rFonts w:ascii="Times New Roman" w:eastAsia="Times New Roman" w:hAnsi="Times New Roman" w:cs="Times New Roman"/>
          <w:color w:val="000000"/>
          <w:sz w:val="24"/>
          <w:szCs w:val="20"/>
          <w:lang w:eastAsia="nb-NO"/>
        </w:rPr>
        <w:tab/>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RF</w:t>
      </w:r>
      <w:r w:rsidRPr="00FD3265">
        <w:rPr>
          <w:rFonts w:ascii="Times New Roman" w:eastAsia="Times New Roman" w:hAnsi="Times New Roman" w:cs="Times New Roman"/>
          <w:color w:val="000000"/>
          <w:sz w:val="24"/>
          <w:szCs w:val="20"/>
          <w:lang w:eastAsia="nb-NO"/>
        </w:rPr>
        <w:tab/>
        <w:t>Råd for flyktninger og integrering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RFF</w:t>
      </w:r>
      <w:r w:rsidRPr="00FD3265">
        <w:rPr>
          <w:rFonts w:ascii="Times New Roman" w:eastAsia="Times New Roman" w:hAnsi="Times New Roman" w:cs="Times New Roman"/>
          <w:color w:val="000000"/>
          <w:sz w:val="24"/>
          <w:szCs w:val="20"/>
          <w:lang w:eastAsia="nb-NO"/>
        </w:rPr>
        <w:tab/>
        <w:t>Råd for funksjonshemmede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SGHB</w:t>
      </w:r>
      <w:r w:rsidRPr="00FD3265">
        <w:rPr>
          <w:rFonts w:ascii="Times New Roman" w:eastAsia="Times New Roman" w:hAnsi="Times New Roman" w:cs="Times New Roman"/>
          <w:color w:val="000000"/>
          <w:sz w:val="24"/>
          <w:szCs w:val="20"/>
          <w:lang w:eastAsia="nb-NO"/>
        </w:rPr>
        <w:tab/>
        <w:t>Samarbeidsutvalg for den kommunale barnehagen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SHSUS Samarbeidsutvalg for de kommunale skolene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SKB</w:t>
      </w:r>
      <w:r w:rsidRPr="00FD3265">
        <w:rPr>
          <w:rFonts w:ascii="Times New Roman" w:eastAsia="Times New Roman" w:hAnsi="Times New Roman" w:cs="Times New Roman"/>
          <w:color w:val="000000"/>
          <w:sz w:val="24"/>
          <w:szCs w:val="20"/>
          <w:lang w:eastAsia="nb-NO"/>
        </w:rPr>
        <w:tab/>
        <w:t>Samarbeidsutvalg for Knøttene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SSB</w:t>
      </w:r>
      <w:r w:rsidRPr="00FD3265">
        <w:rPr>
          <w:rFonts w:ascii="Times New Roman" w:eastAsia="Times New Roman" w:hAnsi="Times New Roman" w:cs="Times New Roman"/>
          <w:color w:val="000000"/>
          <w:sz w:val="24"/>
          <w:szCs w:val="20"/>
          <w:lang w:eastAsia="nb-NO"/>
        </w:rPr>
        <w:tab/>
        <w:t>Samarbeidsutvalg for Solbakken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SSS</w:t>
      </w:r>
      <w:r w:rsidRPr="00FD3265">
        <w:rPr>
          <w:rFonts w:ascii="Times New Roman" w:eastAsia="Times New Roman" w:hAnsi="Times New Roman" w:cs="Times New Roman"/>
          <w:color w:val="000000"/>
          <w:sz w:val="24"/>
          <w:szCs w:val="20"/>
          <w:lang w:eastAsia="nb-NO"/>
        </w:rPr>
        <w:tab/>
        <w:t>Samarbeidsutvalg for en sammenslått kommunal skole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SAMG Samarbeidsutvalg for Grinitun og trygdeboligene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SOLS </w:t>
      </w:r>
      <w:r w:rsidRPr="00FD3265">
        <w:rPr>
          <w:rFonts w:ascii="Times New Roman" w:eastAsia="Times New Roman" w:hAnsi="Times New Roman" w:cs="Times New Roman"/>
          <w:color w:val="000000"/>
          <w:sz w:val="24"/>
          <w:szCs w:val="20"/>
          <w:lang w:eastAsia="nb-NO"/>
        </w:rPr>
        <w:tab/>
        <w:t>Samarbeidsutvalg for Solsiden korttidsbarnehage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TN</w:t>
      </w:r>
      <w:r w:rsidRPr="00FD3265">
        <w:rPr>
          <w:rFonts w:ascii="Times New Roman" w:eastAsia="Times New Roman" w:hAnsi="Times New Roman" w:cs="Times New Roman"/>
          <w:color w:val="000000"/>
          <w:sz w:val="24"/>
          <w:szCs w:val="20"/>
          <w:lang w:eastAsia="nb-NO"/>
        </w:rPr>
        <w:tab/>
        <w:t>Taksnemnd for eiendomsskatt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V</w:t>
      </w:r>
      <w:r w:rsidRPr="00FD3265">
        <w:rPr>
          <w:rFonts w:ascii="Times New Roman" w:eastAsia="Times New Roman" w:hAnsi="Times New Roman" w:cs="Times New Roman"/>
          <w:color w:val="000000"/>
          <w:sz w:val="24"/>
          <w:szCs w:val="20"/>
          <w:lang w:eastAsia="nb-NO"/>
        </w:rPr>
        <w:tab/>
        <w:t>Valgstyre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VN</w:t>
      </w:r>
      <w:r w:rsidRPr="00FD3265">
        <w:rPr>
          <w:rFonts w:ascii="Times New Roman" w:eastAsia="Times New Roman" w:hAnsi="Times New Roman" w:cs="Times New Roman"/>
          <w:color w:val="000000"/>
          <w:sz w:val="24"/>
          <w:szCs w:val="20"/>
          <w:lang w:eastAsia="nb-NO"/>
        </w:rPr>
        <w:tab/>
        <w:t>Viltnemnd</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UK</w:t>
      </w:r>
      <w:r w:rsidRPr="00FD3265">
        <w:rPr>
          <w:rFonts w:ascii="Times New Roman" w:eastAsia="Times New Roman" w:hAnsi="Times New Roman" w:cs="Times New Roman"/>
          <w:color w:val="000000"/>
          <w:sz w:val="24"/>
          <w:szCs w:val="20"/>
          <w:lang w:eastAsia="nb-NO"/>
        </w:rPr>
        <w:tab/>
        <w:t>Ungdommens kommunestyre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ind w:hanging="718"/>
        <w:outlineLvl w:val="1"/>
        <w:rPr>
          <w:rFonts w:ascii="Times New Roman" w:eastAsia="Times New Roman" w:hAnsi="Times New Roman" w:cs="Times New Roman"/>
          <w:b/>
          <w:color w:val="000000"/>
          <w:sz w:val="24"/>
          <w:szCs w:val="20"/>
          <w:lang w:eastAsia="nb-NO"/>
        </w:rPr>
      </w:pPr>
      <w:bookmarkStart w:id="148" w:name="_Toc456065534"/>
      <w:bookmarkStart w:id="149" w:name="_Toc463613592"/>
      <w:bookmarkStart w:id="150" w:name="_Toc464015626"/>
      <w:bookmarkStart w:id="151" w:name="_Toc467471257"/>
      <w:bookmarkStart w:id="152" w:name="_Toc34817246"/>
      <w:r w:rsidRPr="00FD3265">
        <w:rPr>
          <w:rFonts w:ascii="Times New Roman" w:eastAsia="Times New Roman" w:hAnsi="Times New Roman" w:cs="Times New Roman"/>
          <w:b/>
          <w:color w:val="000000"/>
          <w:sz w:val="24"/>
          <w:szCs w:val="20"/>
          <w:lang w:eastAsia="nb-NO"/>
        </w:rPr>
        <w:t>Komite- og utvalgsbehandling.</w:t>
      </w:r>
      <w:bookmarkEnd w:id="148"/>
      <w:bookmarkEnd w:id="149"/>
      <w:bookmarkEnd w:id="150"/>
      <w:bookmarkEnd w:id="151"/>
      <w:bookmarkEnd w:id="152"/>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993"/>
        </w:tabs>
        <w:spacing w:after="0" w:line="240" w:lineRule="auto"/>
        <w:ind w:left="993" w:hanging="851"/>
        <w:outlineLvl w:val="2"/>
        <w:rPr>
          <w:rFonts w:ascii="Times New Roman" w:eastAsia="Times New Roman" w:hAnsi="Times New Roman" w:cs="Times New Roman"/>
          <w:b/>
          <w:color w:val="000000"/>
          <w:sz w:val="24"/>
          <w:szCs w:val="20"/>
          <w:lang w:eastAsia="nb-NO"/>
        </w:rPr>
      </w:pPr>
      <w:bookmarkStart w:id="153" w:name="_Toc456065536"/>
      <w:bookmarkStart w:id="154" w:name="_Toc463613594"/>
      <w:bookmarkStart w:id="155" w:name="_Toc464015628"/>
      <w:bookmarkStart w:id="156" w:name="_Toc467471259"/>
      <w:bookmarkStart w:id="157" w:name="_Toc34817247"/>
      <w:r w:rsidRPr="00FD3265">
        <w:rPr>
          <w:rFonts w:ascii="Times New Roman" w:eastAsia="Times New Roman" w:hAnsi="Times New Roman" w:cs="Times New Roman"/>
          <w:b/>
          <w:color w:val="000000"/>
          <w:sz w:val="24"/>
          <w:szCs w:val="20"/>
          <w:lang w:eastAsia="nb-NO"/>
        </w:rPr>
        <w:t>Referatsaker.</w:t>
      </w:r>
      <w:bookmarkEnd w:id="153"/>
      <w:bookmarkEnd w:id="154"/>
      <w:bookmarkEnd w:id="155"/>
      <w:bookmarkEnd w:id="156"/>
      <w:bookmarkEnd w:id="157"/>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Det er rådmannens ansvar at viktige dokumenter blir referert i aktuelle komiteer, utvalg eller kommunestyre.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993"/>
        </w:tabs>
        <w:spacing w:after="0" w:line="240" w:lineRule="auto"/>
        <w:ind w:hanging="2422"/>
        <w:outlineLvl w:val="2"/>
        <w:rPr>
          <w:rFonts w:ascii="Times New Roman" w:eastAsia="Times New Roman" w:hAnsi="Times New Roman" w:cs="Times New Roman"/>
          <w:b/>
          <w:color w:val="000000"/>
          <w:sz w:val="24"/>
          <w:szCs w:val="20"/>
          <w:lang w:eastAsia="nb-NO"/>
        </w:rPr>
      </w:pPr>
      <w:bookmarkStart w:id="158" w:name="_Toc34817248"/>
      <w:bookmarkStart w:id="159" w:name="_Toc456065538"/>
      <w:bookmarkStart w:id="160" w:name="_Toc463613596"/>
      <w:bookmarkStart w:id="161" w:name="_Toc464015630"/>
      <w:bookmarkStart w:id="162" w:name="_Toc467471260"/>
      <w:r w:rsidRPr="00FD3265">
        <w:rPr>
          <w:rFonts w:ascii="Times New Roman" w:eastAsia="Times New Roman" w:hAnsi="Times New Roman" w:cs="Times New Roman"/>
          <w:b/>
          <w:color w:val="000000"/>
          <w:sz w:val="24"/>
          <w:szCs w:val="20"/>
          <w:lang w:eastAsia="nb-NO"/>
        </w:rPr>
        <w:t>Politisk forum</w:t>
      </w:r>
      <w:bookmarkEnd w:id="158"/>
    </w:p>
    <w:p w:rsidR="00FD3265" w:rsidRPr="00FD3265" w:rsidRDefault="00FD3265" w:rsidP="00FD3265">
      <w:pPr>
        <w:spacing w:after="0" w:line="240" w:lineRule="auto"/>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Politisk forum har følgende sammensetning:</w:t>
      </w:r>
    </w:p>
    <w:p w:rsidR="00FD3265" w:rsidRPr="00FD3265" w:rsidRDefault="00FD3265" w:rsidP="00FD3265">
      <w:pPr>
        <w:spacing w:after="0" w:line="240" w:lineRule="auto"/>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Ordfører</w:t>
      </w:r>
    </w:p>
    <w:p w:rsidR="00FD3265" w:rsidRPr="00FD3265" w:rsidRDefault="00FD3265" w:rsidP="00FD3265">
      <w:pPr>
        <w:spacing w:after="0" w:line="240" w:lineRule="auto"/>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Varaordfører</w:t>
      </w:r>
    </w:p>
    <w:p w:rsidR="00FD3265" w:rsidRPr="00FD3265" w:rsidRDefault="00FD3265" w:rsidP="00FD3265">
      <w:pPr>
        <w:spacing w:after="0" w:line="240" w:lineRule="auto"/>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2 Komiteledere</w:t>
      </w:r>
    </w:p>
    <w:p w:rsidR="00FD3265" w:rsidRPr="00FD3265" w:rsidRDefault="00FD3265" w:rsidP="00FD3265">
      <w:pPr>
        <w:spacing w:after="0" w:line="240" w:lineRule="auto"/>
        <w:rPr>
          <w:rFonts w:ascii="Times New Roman" w:eastAsia="Times New Roman" w:hAnsi="Times New Roman" w:cs="Times New Roman"/>
          <w:sz w:val="24"/>
          <w:szCs w:val="20"/>
          <w:lang w:eastAsia="nb-NO"/>
        </w:rPr>
      </w:pPr>
      <w:r w:rsidRPr="00FD3265">
        <w:rPr>
          <w:rFonts w:ascii="Times New Roman" w:eastAsia="Times New Roman" w:hAnsi="Times New Roman" w:cs="Times New Roman"/>
          <w:sz w:val="24"/>
          <w:szCs w:val="20"/>
          <w:lang w:eastAsia="nb-NO"/>
        </w:rPr>
        <w:t>Opposisjonspolitiker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993"/>
        </w:tabs>
        <w:spacing w:after="0" w:line="240" w:lineRule="auto"/>
        <w:ind w:hanging="2422"/>
        <w:outlineLvl w:val="2"/>
        <w:rPr>
          <w:rFonts w:ascii="Times New Roman" w:eastAsia="Times New Roman" w:hAnsi="Times New Roman" w:cs="Times New Roman"/>
          <w:b/>
          <w:color w:val="000000"/>
          <w:sz w:val="24"/>
          <w:szCs w:val="20"/>
          <w:lang w:eastAsia="nb-NO"/>
        </w:rPr>
      </w:pPr>
      <w:bookmarkStart w:id="163" w:name="_Toc34817249"/>
      <w:r w:rsidRPr="00FD3265">
        <w:rPr>
          <w:rFonts w:ascii="Times New Roman" w:eastAsia="Times New Roman" w:hAnsi="Times New Roman" w:cs="Times New Roman"/>
          <w:b/>
          <w:color w:val="000000"/>
          <w:sz w:val="24"/>
          <w:szCs w:val="20"/>
          <w:lang w:eastAsia="nb-NO"/>
        </w:rPr>
        <w:t>Politiske saker.</w:t>
      </w:r>
      <w:bookmarkEnd w:id="159"/>
      <w:bookmarkEnd w:id="160"/>
      <w:bookmarkEnd w:id="161"/>
      <w:bookmarkEnd w:id="162"/>
      <w:bookmarkEnd w:id="163"/>
    </w:p>
    <w:p w:rsidR="00FD3265" w:rsidRPr="00FD3265" w:rsidRDefault="00FD3265" w:rsidP="00FD3265">
      <w:pPr>
        <w:numPr>
          <w:ilvl w:val="0"/>
          <w:numId w:val="30"/>
        </w:numPr>
        <w:spacing w:after="0" w:line="240" w:lineRule="auto"/>
        <w:jc w:val="both"/>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Formmannskapets og kommunestyrets møter holdes på tirsdager, utvalgsmøter holdes på torsdager.</w:t>
      </w:r>
    </w:p>
    <w:p w:rsidR="00FD3265" w:rsidRPr="00FD3265" w:rsidRDefault="00FD3265" w:rsidP="00FD3265">
      <w:pPr>
        <w:numPr>
          <w:ilvl w:val="0"/>
          <w:numId w:val="30"/>
        </w:numPr>
        <w:spacing w:after="0" w:line="240" w:lineRule="auto"/>
        <w:jc w:val="both"/>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Frist for utsendelse av saker til formannskapet og utvalgene er onsdag en uke før møtet. Utsendelse til kommunestyre skal skje mandag en uke før møtet.</w:t>
      </w:r>
    </w:p>
    <w:p w:rsidR="00FD3265" w:rsidRPr="00FD3265" w:rsidRDefault="00FD3265" w:rsidP="00FD3265">
      <w:pPr>
        <w:numPr>
          <w:ilvl w:val="0"/>
          <w:numId w:val="30"/>
        </w:numPr>
        <w:spacing w:after="0" w:line="240" w:lineRule="auto"/>
        <w:jc w:val="both"/>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Saksliste til utvalgsmøtene skal være sattopp innen klokken 12.00 fredag før utsendelsesdag.</w:t>
      </w:r>
    </w:p>
    <w:p w:rsidR="00FD3265" w:rsidRPr="00FD3265" w:rsidRDefault="00FD3265" w:rsidP="00FD3265">
      <w:pPr>
        <w:numPr>
          <w:ilvl w:val="0"/>
          <w:numId w:val="30"/>
        </w:numPr>
        <w:spacing w:after="0" w:line="240" w:lineRule="auto"/>
        <w:jc w:val="both"/>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Saksliste til formannskapsmøte skal være satt opp innen klokken 12.00 mandag før utsendelsesdag.</w:t>
      </w:r>
    </w:p>
    <w:p w:rsidR="00FD3265" w:rsidRPr="00FD3265" w:rsidRDefault="00FD3265" w:rsidP="00FD3265">
      <w:pPr>
        <w:spacing w:after="0" w:line="240" w:lineRule="auto"/>
        <w:jc w:val="both"/>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Alle politiske saker skal være utvalgssekretæren i hende </w:t>
      </w:r>
      <w:r w:rsidRPr="00FD3265">
        <w:rPr>
          <w:rFonts w:ascii="Times New Roman" w:eastAsia="Times New Roman" w:hAnsi="Times New Roman" w:cs="Times New Roman"/>
          <w:i/>
          <w:color w:val="000000"/>
          <w:sz w:val="24"/>
          <w:szCs w:val="20"/>
          <w:u w:val="single"/>
          <w:lang w:eastAsia="nb-NO"/>
        </w:rPr>
        <w:t xml:space="preserve">senest </w:t>
      </w:r>
      <w:r w:rsidRPr="00FD3265">
        <w:rPr>
          <w:rFonts w:ascii="Times New Roman" w:eastAsia="Times New Roman" w:hAnsi="Times New Roman" w:cs="Times New Roman"/>
          <w:i/>
          <w:color w:val="FF0000"/>
          <w:sz w:val="24"/>
          <w:szCs w:val="20"/>
          <w:u w:val="single"/>
          <w:lang w:eastAsia="nb-NO"/>
        </w:rPr>
        <w:t>9</w:t>
      </w:r>
      <w:r w:rsidRPr="00FD3265">
        <w:rPr>
          <w:rFonts w:ascii="Times New Roman" w:eastAsia="Times New Roman" w:hAnsi="Times New Roman" w:cs="Times New Roman"/>
          <w:i/>
          <w:color w:val="000000"/>
          <w:sz w:val="24"/>
          <w:szCs w:val="20"/>
          <w:u w:val="single"/>
          <w:lang w:eastAsia="nb-NO"/>
        </w:rPr>
        <w:t xml:space="preserve"> dager </w:t>
      </w:r>
      <w:r w:rsidRPr="00FD3265">
        <w:rPr>
          <w:rFonts w:ascii="Times New Roman" w:eastAsia="Times New Roman" w:hAnsi="Times New Roman" w:cs="Times New Roman"/>
          <w:color w:val="000000"/>
          <w:sz w:val="24"/>
          <w:szCs w:val="20"/>
          <w:lang w:eastAsia="nb-NO"/>
        </w:rPr>
        <w:t xml:space="preserve">før komite/utvalgsmøtet skal holdes. Jf. oppsatt liste.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outlineLvl w:val="0"/>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er rådmannens ansvar at sa</w:t>
      </w:r>
      <w:bookmarkStart w:id="164" w:name="_Toc463613598"/>
      <w:bookmarkStart w:id="165" w:name="_Toc464015632"/>
      <w:bookmarkStart w:id="166" w:name="_Toc467471262"/>
      <w:r w:rsidRPr="00FD3265">
        <w:rPr>
          <w:rFonts w:ascii="Times New Roman" w:eastAsia="Times New Roman" w:hAnsi="Times New Roman" w:cs="Times New Roman"/>
          <w:color w:val="000000"/>
          <w:sz w:val="24"/>
          <w:szCs w:val="20"/>
          <w:lang w:eastAsia="nb-NO"/>
        </w:rPr>
        <w:t>kene foreligger til riktig tid.</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67" w:name="_Toc34817250"/>
      <w:bookmarkEnd w:id="164"/>
      <w:bookmarkEnd w:id="165"/>
      <w:bookmarkEnd w:id="166"/>
      <w:r w:rsidRPr="00FD3265">
        <w:rPr>
          <w:rFonts w:ascii="Times New Roman" w:eastAsia="Times New Roman" w:hAnsi="Times New Roman" w:cs="Times New Roman"/>
          <w:b/>
          <w:color w:val="000000"/>
          <w:sz w:val="24"/>
          <w:szCs w:val="20"/>
          <w:lang w:eastAsia="nb-NO"/>
        </w:rPr>
        <w:t>Kommunalsjefen eller rådmannen</w:t>
      </w:r>
      <w:bookmarkEnd w:id="167"/>
      <w:r w:rsidRPr="00FD3265">
        <w:rPr>
          <w:rFonts w:ascii="Times New Roman" w:eastAsia="Times New Roman" w:hAnsi="Times New Roman" w:cs="Times New Roman"/>
          <w:b/>
          <w:color w:val="000000"/>
          <w:sz w:val="24"/>
          <w:szCs w:val="20"/>
          <w:lang w:eastAsia="nb-NO"/>
        </w:rPr>
        <w:t xml:space="preserv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Politisk forum avgjør hvilke saker som skal fremmes til politisk behandling. Utvalgssekretærene har sammen med komite- eller utvalgsleder ansvar for møteinnkalling og utsending av saksdokumenter. Registrerer oppmøte og forfall. Fører møteprotokoll. Utskrift av møtebok/hovedutskrift.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993"/>
        </w:tabs>
        <w:spacing w:after="0" w:line="240" w:lineRule="auto"/>
        <w:ind w:hanging="2422"/>
        <w:outlineLvl w:val="2"/>
        <w:rPr>
          <w:rFonts w:ascii="Times New Roman" w:eastAsia="Times New Roman" w:hAnsi="Times New Roman" w:cs="Times New Roman"/>
          <w:b/>
          <w:color w:val="000000"/>
          <w:sz w:val="24"/>
          <w:szCs w:val="20"/>
          <w:lang w:eastAsia="nb-NO"/>
        </w:rPr>
      </w:pPr>
      <w:bookmarkStart w:id="168" w:name="_Toc463613599"/>
      <w:bookmarkStart w:id="169" w:name="_Toc464015633"/>
      <w:bookmarkStart w:id="170" w:name="_Toc467471263"/>
      <w:bookmarkStart w:id="171" w:name="_Toc34817251"/>
      <w:r w:rsidRPr="00FD3265">
        <w:rPr>
          <w:rFonts w:ascii="Times New Roman" w:eastAsia="Times New Roman" w:hAnsi="Times New Roman" w:cs="Times New Roman"/>
          <w:b/>
          <w:color w:val="000000"/>
          <w:sz w:val="24"/>
          <w:szCs w:val="20"/>
          <w:lang w:eastAsia="nb-NO"/>
        </w:rPr>
        <w:t>Møteinnkalling m/sakspapir</w:t>
      </w:r>
      <w:bookmarkEnd w:id="168"/>
      <w:bookmarkEnd w:id="169"/>
      <w:bookmarkEnd w:id="170"/>
      <w:bookmarkEnd w:id="171"/>
      <w:r w:rsidRPr="00FD3265">
        <w:rPr>
          <w:rFonts w:ascii="Times New Roman" w:eastAsia="Times New Roman" w:hAnsi="Times New Roman" w:cs="Times New Roman"/>
          <w:b/>
          <w:color w:val="000000"/>
          <w:sz w:val="24"/>
          <w:szCs w:val="20"/>
          <w:lang w:eastAsia="nb-NO"/>
        </w:rPr>
        <w:t xml:space="preserv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Dette er utvalgssekretærens ansvar. Møteinnkalling skal være sendt til medlemmene senest </w:t>
      </w:r>
      <w:r w:rsidRPr="00FD3265">
        <w:rPr>
          <w:rFonts w:ascii="Times New Roman" w:eastAsia="Times New Roman" w:hAnsi="Times New Roman" w:cs="Times New Roman"/>
          <w:b/>
          <w:color w:val="FF0000"/>
          <w:sz w:val="24"/>
          <w:szCs w:val="20"/>
          <w:lang w:eastAsia="nb-NO"/>
        </w:rPr>
        <w:t>7</w:t>
      </w:r>
      <w:r w:rsidRPr="00FD3265">
        <w:rPr>
          <w:rFonts w:ascii="Times New Roman" w:eastAsia="Times New Roman" w:hAnsi="Times New Roman" w:cs="Times New Roman"/>
          <w:color w:val="000000"/>
          <w:sz w:val="24"/>
          <w:szCs w:val="20"/>
          <w:lang w:eastAsia="nb-NO"/>
        </w:rPr>
        <w:t xml:space="preserve"> dager før møte i kommunestyre/komiteen eller utvalg avholdes. I enkelte tilfeller må det påregnes andre frister.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spacing w:after="0" w:line="240" w:lineRule="auto"/>
        <w:ind w:left="993" w:hanging="851"/>
        <w:outlineLvl w:val="2"/>
        <w:rPr>
          <w:rFonts w:ascii="Times New Roman" w:eastAsia="Times New Roman" w:hAnsi="Times New Roman" w:cs="Times New Roman"/>
          <w:b/>
          <w:color w:val="000000"/>
          <w:sz w:val="24"/>
          <w:szCs w:val="20"/>
          <w:lang w:eastAsia="nb-NO"/>
        </w:rPr>
      </w:pPr>
      <w:bookmarkStart w:id="172" w:name="_Toc463613600"/>
      <w:bookmarkStart w:id="173" w:name="_Toc464015634"/>
      <w:bookmarkStart w:id="174" w:name="_Toc467471264"/>
      <w:bookmarkStart w:id="175" w:name="_Toc34817252"/>
      <w:r w:rsidRPr="00FD3265">
        <w:rPr>
          <w:rFonts w:ascii="Times New Roman" w:eastAsia="Times New Roman" w:hAnsi="Times New Roman" w:cs="Times New Roman"/>
          <w:b/>
          <w:color w:val="000000"/>
          <w:sz w:val="24"/>
          <w:szCs w:val="20"/>
          <w:lang w:eastAsia="nb-NO"/>
        </w:rPr>
        <w:t>Påføring av vedtak</w:t>
      </w:r>
      <w:bookmarkEnd w:id="172"/>
      <w:bookmarkEnd w:id="173"/>
      <w:bookmarkEnd w:id="174"/>
      <w:bookmarkEnd w:id="175"/>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Dette er møtesekretærens ansvar. Påføring av vedtak kan skje i eller etter møtet.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76" w:name="_Toc34817253"/>
      <w:r w:rsidRPr="00FD3265">
        <w:rPr>
          <w:rFonts w:ascii="Times New Roman" w:eastAsia="Times New Roman" w:hAnsi="Times New Roman" w:cs="Times New Roman"/>
          <w:b/>
          <w:color w:val="000000"/>
          <w:sz w:val="24"/>
          <w:szCs w:val="20"/>
          <w:lang w:eastAsia="nb-NO"/>
        </w:rPr>
        <w:t>Tilleggssaker som blir meldt etter at møteinnkalling er sendt.</w:t>
      </w:r>
      <w:bookmarkEnd w:id="176"/>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Hovedregelen for saker som skal meldes opp til behandling i et utvalg, er som nevnt i punkt 11.4.3 Hvis tilleggssaker forekommer, skal disse meldes utvalgsleder og utvalgssekretær. Det er utvalgslederen som avgjør om saken skal sendes ut til behandling.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993"/>
        </w:tabs>
        <w:spacing w:after="0" w:line="240" w:lineRule="auto"/>
        <w:ind w:hanging="2422"/>
        <w:outlineLvl w:val="2"/>
        <w:rPr>
          <w:rFonts w:ascii="Times New Roman" w:eastAsia="Times New Roman" w:hAnsi="Times New Roman" w:cs="Times New Roman"/>
          <w:b/>
          <w:bCs/>
          <w:color w:val="000000"/>
          <w:sz w:val="24"/>
          <w:szCs w:val="20"/>
          <w:lang w:eastAsia="nb-NO"/>
        </w:rPr>
      </w:pPr>
      <w:bookmarkStart w:id="177" w:name="_Toc34817254"/>
      <w:r w:rsidRPr="00FD3265">
        <w:rPr>
          <w:rFonts w:ascii="Times New Roman" w:eastAsia="Times New Roman" w:hAnsi="Times New Roman" w:cs="Times New Roman"/>
          <w:b/>
          <w:bCs/>
          <w:color w:val="000000"/>
          <w:sz w:val="24"/>
          <w:szCs w:val="20"/>
          <w:lang w:eastAsia="nb-NO"/>
        </w:rPr>
        <w:t>Interpellasjoner</w:t>
      </w:r>
      <w:bookmarkEnd w:id="177"/>
    </w:p>
    <w:p w:rsidR="00FD3265" w:rsidRPr="00FD3265" w:rsidRDefault="00FD3265" w:rsidP="00FD3265">
      <w:pPr>
        <w:spacing w:after="0" w:line="240" w:lineRule="auto"/>
        <w:rPr>
          <w:rFonts w:ascii="Times New Roman" w:eastAsia="Times New Roman" w:hAnsi="Times New Roman" w:cs="Times New Roman"/>
          <w:color w:val="FF0000"/>
          <w:sz w:val="24"/>
          <w:szCs w:val="20"/>
          <w:lang w:eastAsia="nb-NO"/>
        </w:rPr>
      </w:pPr>
      <w:r w:rsidRPr="00FD3265">
        <w:rPr>
          <w:rFonts w:ascii="Times New Roman" w:eastAsia="Times New Roman" w:hAnsi="Times New Roman" w:cs="Times New Roman"/>
          <w:color w:val="000000"/>
          <w:sz w:val="24"/>
          <w:szCs w:val="20"/>
          <w:lang w:eastAsia="nb-NO"/>
        </w:rPr>
        <w:t xml:space="preserve">Ordføreren anbefaler behandlingsform ved skriftlige forespørsler fra et kommunestyremedlem. Jf. </w:t>
      </w:r>
      <w:r w:rsidRPr="00FD3265">
        <w:rPr>
          <w:rFonts w:ascii="Times New Roman" w:eastAsia="Times New Roman" w:hAnsi="Times New Roman" w:cs="Times New Roman"/>
          <w:sz w:val="24"/>
          <w:szCs w:val="20"/>
          <w:lang w:eastAsia="nb-NO"/>
        </w:rPr>
        <w:t>Reglement for kommunestyret § 17 a.</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709"/>
        </w:tabs>
        <w:spacing w:after="0" w:line="240" w:lineRule="auto"/>
        <w:ind w:left="993" w:hanging="851"/>
        <w:outlineLvl w:val="2"/>
        <w:rPr>
          <w:rFonts w:ascii="Times New Roman" w:eastAsia="Times New Roman" w:hAnsi="Times New Roman" w:cs="Times New Roman"/>
          <w:b/>
          <w:color w:val="000000"/>
          <w:sz w:val="24"/>
          <w:szCs w:val="20"/>
          <w:lang w:eastAsia="nb-NO"/>
        </w:rPr>
      </w:pPr>
      <w:bookmarkStart w:id="178" w:name="_Toc34817255"/>
      <w:r w:rsidRPr="00FD3265">
        <w:rPr>
          <w:rFonts w:ascii="Times New Roman" w:eastAsia="Times New Roman" w:hAnsi="Times New Roman" w:cs="Times New Roman"/>
          <w:b/>
          <w:color w:val="000000"/>
          <w:sz w:val="24"/>
          <w:szCs w:val="20"/>
          <w:lang w:eastAsia="nb-NO"/>
        </w:rPr>
        <w:t>Spørsmål.</w:t>
      </w:r>
      <w:bookmarkEnd w:id="178"/>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Spørsmål blir meldt til ordfører før møte. Jf. Reglement for kommunestyret § 17b.</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left" w:pos="0"/>
          <w:tab w:val="left" w:pos="993"/>
        </w:tabs>
        <w:spacing w:after="0" w:line="240" w:lineRule="auto"/>
        <w:ind w:left="993" w:hanging="851"/>
        <w:outlineLvl w:val="2"/>
        <w:rPr>
          <w:rFonts w:ascii="Times New Roman" w:eastAsia="Times New Roman" w:hAnsi="Times New Roman" w:cs="Times New Roman"/>
          <w:b/>
          <w:color w:val="000000"/>
          <w:sz w:val="24"/>
          <w:szCs w:val="20"/>
          <w:lang w:eastAsia="nb-NO"/>
        </w:rPr>
      </w:pPr>
      <w:bookmarkStart w:id="179" w:name="_Toc463613602"/>
      <w:bookmarkStart w:id="180" w:name="_Toc464015636"/>
      <w:bookmarkStart w:id="181" w:name="_Toc467471266"/>
      <w:bookmarkStart w:id="182" w:name="_Toc34817256"/>
      <w:r w:rsidRPr="00FD3265">
        <w:rPr>
          <w:rFonts w:ascii="Times New Roman" w:eastAsia="Times New Roman" w:hAnsi="Times New Roman" w:cs="Times New Roman"/>
          <w:b/>
          <w:color w:val="000000"/>
          <w:sz w:val="24"/>
          <w:szCs w:val="20"/>
          <w:lang w:eastAsia="nb-NO"/>
        </w:rPr>
        <w:lastRenderedPageBreak/>
        <w:t>Møtebok</w:t>
      </w:r>
      <w:bookmarkEnd w:id="179"/>
      <w:bookmarkEnd w:id="180"/>
      <w:bookmarkEnd w:id="181"/>
      <w:bookmarkEnd w:id="182"/>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 møteboka føres inn for hvert møte: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tid og sted</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hvem som møtte og hvem som var fraværende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hvilke saker som ble behandlet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alle framsatte forslag og avstemningsresultater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prøveavstemninger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hvem som hadde ordet i saken (gjelder kun komunestyret)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Møtelederen – eller kommunestyret i tilfelle protest blir reist mot hans bestemmelse – avgjør om protokolltilførsel skal tillates.</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Møtebok/protokoll settes opp som egen sak og godkjennes i neste møte. Underskrives deretter av møteleder.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Utskrift av møteboka sendes samtlige medlemmer og varamedlemmer med flere, og legges ut på internett.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ind w:firstLine="142"/>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b/>
          <w:color w:val="000000"/>
          <w:sz w:val="24"/>
          <w:szCs w:val="20"/>
          <w:lang w:eastAsia="nb-NO"/>
        </w:rPr>
        <w:t xml:space="preserve">11.6.4 Protokollering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Protokollering (låsing av møtebok), skal skje så snart møteboka er godkjent. Protokollen er nå låst for endring.</w:t>
      </w:r>
    </w:p>
    <w:p w:rsidR="00FD3265" w:rsidRPr="00FD3265" w:rsidRDefault="00FD3265" w:rsidP="00FD3265">
      <w:pPr>
        <w:spacing w:after="0" w:line="240" w:lineRule="auto"/>
        <w:jc w:val="both"/>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31"/>
        </w:numPr>
        <w:tabs>
          <w:tab w:val="num" w:pos="851"/>
        </w:tabs>
        <w:spacing w:after="0" w:line="240" w:lineRule="auto"/>
        <w:ind w:left="709" w:hanging="567"/>
        <w:jc w:val="both"/>
        <w:outlineLvl w:val="2"/>
        <w:rPr>
          <w:rFonts w:ascii="Times New Roman" w:eastAsia="Times New Roman" w:hAnsi="Times New Roman" w:cs="Times New Roman"/>
          <w:b/>
          <w:color w:val="000000"/>
          <w:sz w:val="24"/>
          <w:szCs w:val="20"/>
          <w:lang w:eastAsia="nb-NO"/>
        </w:rPr>
      </w:pPr>
      <w:bookmarkStart w:id="183" w:name="_Toc463613603"/>
      <w:bookmarkStart w:id="184" w:name="_Toc464015637"/>
      <w:bookmarkStart w:id="185" w:name="_Toc467471267"/>
      <w:bookmarkStart w:id="186" w:name="_Toc34817257"/>
      <w:r w:rsidRPr="00FD3265">
        <w:rPr>
          <w:rFonts w:ascii="Times New Roman" w:eastAsia="Times New Roman" w:hAnsi="Times New Roman" w:cs="Times New Roman"/>
          <w:b/>
          <w:color w:val="000000"/>
          <w:sz w:val="24"/>
          <w:szCs w:val="20"/>
          <w:lang w:eastAsia="nb-NO"/>
        </w:rPr>
        <w:t>Partsbrev</w:t>
      </w:r>
      <w:bookmarkEnd w:id="183"/>
      <w:bookmarkEnd w:id="184"/>
      <w:bookmarkEnd w:id="185"/>
      <w:bookmarkEnd w:id="186"/>
      <w:r w:rsidRPr="00FD3265">
        <w:rPr>
          <w:rFonts w:ascii="Times New Roman" w:eastAsia="Times New Roman" w:hAnsi="Times New Roman" w:cs="Times New Roman"/>
          <w:b/>
          <w:color w:val="000000"/>
          <w:sz w:val="24"/>
          <w:szCs w:val="20"/>
          <w:lang w:eastAsia="nb-NO"/>
        </w:rPr>
        <w:t>/særutskrift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har i  hovedsak ansvaret for å sende partsbrev/særutskrift etter at saken er avgjort i komiteen/utvalget.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2"/>
          <w:numId w:val="2"/>
        </w:numPr>
        <w:tabs>
          <w:tab w:val="num" w:pos="851"/>
        </w:tabs>
        <w:spacing w:after="0" w:line="240" w:lineRule="auto"/>
        <w:ind w:hanging="2422"/>
        <w:outlineLvl w:val="2"/>
        <w:rPr>
          <w:rFonts w:ascii="Times New Roman" w:eastAsia="Times New Roman" w:hAnsi="Times New Roman" w:cs="Times New Roman"/>
          <w:b/>
          <w:color w:val="000000"/>
          <w:sz w:val="24"/>
          <w:szCs w:val="20"/>
          <w:lang w:eastAsia="nb-NO"/>
        </w:rPr>
      </w:pPr>
      <w:bookmarkStart w:id="187" w:name="_Toc461936589"/>
      <w:bookmarkStart w:id="188" w:name="_Toc463613604"/>
      <w:bookmarkStart w:id="189" w:name="_Toc464015638"/>
      <w:bookmarkStart w:id="190" w:name="_Toc467471268"/>
      <w:bookmarkStart w:id="191" w:name="_Toc34817258"/>
      <w:r w:rsidRPr="00FD3265">
        <w:rPr>
          <w:rFonts w:ascii="Times New Roman" w:eastAsia="Times New Roman" w:hAnsi="Times New Roman" w:cs="Times New Roman"/>
          <w:b/>
          <w:color w:val="000000"/>
          <w:sz w:val="24"/>
          <w:szCs w:val="20"/>
          <w:lang w:eastAsia="nb-NO"/>
        </w:rPr>
        <w:t>Oppfølging av vedtak</w:t>
      </w:r>
      <w:bookmarkEnd w:id="187"/>
      <w:bookmarkEnd w:id="188"/>
      <w:bookmarkEnd w:id="189"/>
      <w:bookmarkEnd w:id="190"/>
      <w:bookmarkEnd w:id="191"/>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Rådmannen eller den han gir fullmakt, har ansvaret for oppfølging av vedtaket.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0"/>
          <w:numId w:val="2"/>
        </w:numPr>
        <w:spacing w:before="240" w:after="60" w:line="240" w:lineRule="auto"/>
        <w:outlineLvl w:val="0"/>
        <w:rPr>
          <w:rFonts w:ascii="Times New Roman" w:eastAsia="Times New Roman" w:hAnsi="Times New Roman" w:cs="Times New Roman"/>
          <w:b/>
          <w:kern w:val="28"/>
          <w:sz w:val="28"/>
          <w:szCs w:val="20"/>
          <w:lang w:eastAsia="nb-NO"/>
        </w:rPr>
      </w:pPr>
      <w:r w:rsidRPr="00FD3265">
        <w:rPr>
          <w:rFonts w:ascii="Times New Roman" w:eastAsia="Times New Roman" w:hAnsi="Times New Roman" w:cs="Times New Roman"/>
          <w:b/>
          <w:kern w:val="28"/>
          <w:sz w:val="28"/>
          <w:szCs w:val="20"/>
          <w:lang w:eastAsia="nb-NO"/>
        </w:rPr>
        <w:br w:type="page"/>
      </w:r>
      <w:bookmarkStart w:id="192" w:name="_Toc34817259"/>
      <w:r w:rsidRPr="00FD3265">
        <w:rPr>
          <w:rFonts w:ascii="Times New Roman" w:eastAsia="Times New Roman" w:hAnsi="Times New Roman" w:cs="Times New Roman"/>
          <w:b/>
          <w:kern w:val="28"/>
          <w:sz w:val="28"/>
          <w:szCs w:val="20"/>
          <w:lang w:eastAsia="nb-NO"/>
        </w:rPr>
        <w:lastRenderedPageBreak/>
        <w:t>Retningslinjer for saksbehandling</w:t>
      </w:r>
      <w:bookmarkEnd w:id="192"/>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3" w:name="_Toc34817260"/>
      <w:r w:rsidRPr="00FD3265">
        <w:rPr>
          <w:rFonts w:ascii="Times New Roman" w:eastAsia="Times New Roman" w:hAnsi="Times New Roman" w:cs="Times New Roman"/>
          <w:b/>
          <w:color w:val="000000"/>
          <w:sz w:val="24"/>
          <w:szCs w:val="20"/>
          <w:lang w:eastAsia="nb-NO"/>
        </w:rPr>
        <w:t>Innledning</w:t>
      </w:r>
      <w:bookmarkEnd w:id="193"/>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For å oppnå en bedre kvalitet og raskere saksbehandling er det viktig med klare rutiner for dette arbeidet. Vi ønsker derfor at saksbehandlingen skal belyse alle forhold som er av betydning for utfallet av saken. Tverrsektorielt samarbeid er derfor meget viktig.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4" w:name="_Toc34817261"/>
      <w:r w:rsidRPr="00FD3265">
        <w:rPr>
          <w:rFonts w:ascii="Times New Roman" w:eastAsia="Times New Roman" w:hAnsi="Times New Roman" w:cs="Times New Roman"/>
          <w:b/>
          <w:color w:val="000000"/>
          <w:sz w:val="24"/>
          <w:szCs w:val="20"/>
          <w:lang w:eastAsia="nb-NO"/>
        </w:rPr>
        <w:t>Forholdet til administrasjonssjefen</w:t>
      </w:r>
      <w:bookmarkEnd w:id="194"/>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Rådmannen har formell innstillingsrett til alle organer, med unntak av komiteene, og skal stå som ansvarlig i alle saker som legges frem for politiske organer. Han har ansvaret for at alle saker er godt forberedt og at alle hensyn til helhet og overordnede styringsplaner er trukket inn i saken før den fremmes for politisk behandling.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Rådmannen, eller den han har delegert myndighet, skal forelegges alle saksframlegg. Det er allikevel viktig at hver enkelt saksbehandler er seg sitt ansvar bevisst og sikrer at sakene blir fullstendig utredet. Vær oppmerksom på at også saker som avgjøres administrativ, skal følge vanlige saksbehandlingsregler.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Saker av prinsipiell karakter skal forelegges rådmannen, eller den han har delegert myndighet, for drøfting før saken legges fram for politisk behandling.</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5" w:name="_Toc34817262"/>
      <w:r w:rsidRPr="00FD3265">
        <w:rPr>
          <w:rFonts w:ascii="Times New Roman" w:eastAsia="Times New Roman" w:hAnsi="Times New Roman" w:cs="Times New Roman"/>
          <w:b/>
          <w:color w:val="000000"/>
          <w:sz w:val="24"/>
          <w:szCs w:val="20"/>
          <w:lang w:eastAsia="nb-NO"/>
        </w:rPr>
        <w:t>Politisk/administrativ behandling</w:t>
      </w:r>
      <w:bookmarkEnd w:id="195"/>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vises til vedtatte reglement for de politiske utvalgene. Er man i tvil om en sak skal til politisk behandling, avklares dette med rådmannen, eller den han har delegert myndighet. Ordføreren vil i tvilstilfeller avgjøre hvilken komite som skal behandle saken.</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6" w:name="_Toc34817263"/>
      <w:r w:rsidRPr="00FD3265">
        <w:rPr>
          <w:rFonts w:ascii="Times New Roman" w:eastAsia="Times New Roman" w:hAnsi="Times New Roman" w:cs="Times New Roman"/>
          <w:b/>
          <w:color w:val="000000"/>
          <w:sz w:val="24"/>
          <w:szCs w:val="20"/>
          <w:lang w:eastAsia="nb-NO"/>
        </w:rPr>
        <w:t>Saksbehandlers ansvar</w:t>
      </w:r>
      <w:bookmarkEnd w:id="196"/>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Saksbehandler skal gjøre en fullstendig utredning av saken og dens konsekvenser for hele kommunen, både på kort og lang sikt. Saksbehandler skal på et tidlig tidspunkt i saken frembringe nødvendig bakgrunnsmateriale fra </w:t>
      </w:r>
      <w:r w:rsidRPr="00FD3265">
        <w:rPr>
          <w:rFonts w:ascii="Times New Roman" w:eastAsia="Times New Roman" w:hAnsi="Times New Roman" w:cs="Times New Roman"/>
          <w:color w:val="000000"/>
          <w:sz w:val="24"/>
          <w:szCs w:val="20"/>
          <w:u w:val="single"/>
          <w:lang w:eastAsia="nb-NO"/>
        </w:rPr>
        <w:t>alle</w:t>
      </w:r>
      <w:r w:rsidRPr="00FD3265">
        <w:rPr>
          <w:rFonts w:ascii="Times New Roman" w:eastAsia="Times New Roman" w:hAnsi="Times New Roman" w:cs="Times New Roman"/>
          <w:color w:val="000000"/>
          <w:sz w:val="24"/>
          <w:szCs w:val="20"/>
          <w:lang w:eastAsia="nb-NO"/>
        </w:rPr>
        <w:t xml:space="preserve"> ledd i organisasjonen. Både under-, side- og overordnede ledd kan i den forbindelse kontaktes.</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Innvolveringen skal skje før saken sendes offentlige instanser og/eller andre for uttalelse og/eller når det foreligger en kladd som utgangspunkt for diskusjonen. Intern kommunikasjon skal skje muntlig eller ved bruk av interne notater i stedet for brev.</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Alle vesentlige synspunkter i saken skal komme frem i saksfremlegget. Dersom det oppsår uenighet, skal rådmannen selv bestemme innstillingen. Saksbehandler er ansvarlig for å informere overordnet leder om dette, som igjen er ansvarlig for å ta dette opp med rådmannen.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lastRenderedPageBreak/>
        <w:t xml:space="preserve"> </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7" w:name="_Toc22366640"/>
      <w:bookmarkStart w:id="198" w:name="_Toc34817264"/>
      <w:r w:rsidRPr="00FD3265">
        <w:rPr>
          <w:rFonts w:ascii="Times New Roman" w:eastAsia="Times New Roman" w:hAnsi="Times New Roman" w:cs="Times New Roman"/>
          <w:b/>
          <w:color w:val="000000"/>
          <w:sz w:val="24"/>
          <w:szCs w:val="20"/>
          <w:lang w:eastAsia="nb-NO"/>
        </w:rPr>
        <w:t>Saksfremstillingens innhold</w:t>
      </w:r>
      <w:bookmarkEnd w:id="197"/>
      <w:bookmarkEnd w:id="198"/>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er utarbeidet en mal for saksbehandlingen. Det vises til vedlegg.</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Følgende regler skal følges i behandlingen: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1. </w:t>
      </w:r>
      <w:r w:rsidRPr="00FD3265">
        <w:rPr>
          <w:rFonts w:ascii="Times New Roman" w:eastAsia="Times New Roman" w:hAnsi="Times New Roman" w:cs="Times New Roman"/>
          <w:color w:val="000000"/>
          <w:sz w:val="24"/>
          <w:szCs w:val="20"/>
          <w:lang w:eastAsia="nb-NO"/>
        </w:rPr>
        <w:tab/>
        <w:t>Saksfremstillingen skal være kortfattet og ikke inneholde gjentagelser.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2. </w:t>
      </w:r>
      <w:r w:rsidRPr="00FD3265">
        <w:rPr>
          <w:rFonts w:ascii="Times New Roman" w:eastAsia="Times New Roman" w:hAnsi="Times New Roman" w:cs="Times New Roman"/>
          <w:color w:val="000000"/>
          <w:sz w:val="24"/>
          <w:szCs w:val="20"/>
          <w:lang w:eastAsia="nb-NO"/>
        </w:rPr>
        <w:tab/>
        <w:t xml:space="preserve">Saksbehandler skal følge saksbehandlingssystemets mal for </w:t>
      </w:r>
      <w:r w:rsidRPr="00FD3265">
        <w:rPr>
          <w:rFonts w:ascii="Times New Roman" w:eastAsia="Times New Roman" w:hAnsi="Times New Roman" w:cs="Times New Roman"/>
          <w:color w:val="000000"/>
          <w:sz w:val="24"/>
          <w:szCs w:val="20"/>
          <w:lang w:eastAsia="nb-NO"/>
        </w:rPr>
        <w:tab/>
        <w:t>saksfremlegg på følgende måte: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r w:rsidRPr="00FD3265">
        <w:rPr>
          <w:rFonts w:ascii="Times New Roman" w:eastAsia="Times New Roman" w:hAnsi="Times New Roman" w:cs="Times New Roman"/>
          <w:color w:val="000000"/>
          <w:sz w:val="24"/>
          <w:szCs w:val="20"/>
          <w:lang w:eastAsia="nb-NO"/>
        </w:rPr>
        <w:tab/>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w:t>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u w:val="single"/>
          <w:lang w:eastAsia="nb-NO"/>
        </w:rPr>
        <w:t xml:space="preserve"> Eventuelle vedlegg</w:t>
      </w:r>
      <w:r w:rsidRPr="00FD3265">
        <w:rPr>
          <w:rFonts w:ascii="Times New Roman" w:eastAsia="Times New Roman" w:hAnsi="Times New Roman" w:cs="Times New Roman"/>
          <w:color w:val="000000"/>
          <w:sz w:val="24"/>
          <w:szCs w:val="20"/>
          <w:lang w:eastAsia="nb-NO"/>
        </w:rPr>
        <w:t xml:space="preserve"> som følger saken skal føres opp systematisk. Det er kun </w:t>
      </w:r>
      <w:r w:rsidRPr="00FD3265">
        <w:rPr>
          <w:rFonts w:ascii="Times New Roman" w:eastAsia="Times New Roman" w:hAnsi="Times New Roman" w:cs="Times New Roman"/>
          <w:color w:val="000000"/>
          <w:sz w:val="24"/>
          <w:szCs w:val="20"/>
          <w:lang w:eastAsia="nb-NO"/>
        </w:rPr>
        <w:tab/>
        <w:t>vedlegg som er av betydning for saken som bør settes inn i saksheftet.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b) </w:t>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u w:val="single"/>
          <w:lang w:eastAsia="nb-NO"/>
        </w:rPr>
        <w:t>Under saksopplysninger</w:t>
      </w:r>
      <w:r w:rsidRPr="00FD3265">
        <w:rPr>
          <w:rFonts w:ascii="Times New Roman" w:eastAsia="Times New Roman" w:hAnsi="Times New Roman" w:cs="Times New Roman"/>
          <w:color w:val="000000"/>
          <w:sz w:val="24"/>
          <w:szCs w:val="20"/>
          <w:lang w:eastAsia="nb-NO"/>
        </w:rPr>
        <w:t xml:space="preserve"> skal faktaopplysningene om saken presenteres. </w:t>
      </w:r>
      <w:r w:rsidRPr="00FD3265">
        <w:rPr>
          <w:rFonts w:ascii="Times New Roman" w:eastAsia="Times New Roman" w:hAnsi="Times New Roman" w:cs="Times New Roman"/>
          <w:color w:val="000000"/>
          <w:sz w:val="24"/>
          <w:szCs w:val="20"/>
          <w:lang w:eastAsia="nb-NO"/>
        </w:rPr>
        <w:tab/>
        <w:t xml:space="preserve">Innholdet skal være objektivt og gi en kortfattet analyse av saken, og </w:t>
      </w:r>
      <w:r w:rsidRPr="00FD3265">
        <w:rPr>
          <w:rFonts w:ascii="Times New Roman" w:eastAsia="Times New Roman" w:hAnsi="Times New Roman" w:cs="Times New Roman"/>
          <w:color w:val="000000"/>
          <w:sz w:val="24"/>
          <w:szCs w:val="20"/>
          <w:lang w:eastAsia="nb-NO"/>
        </w:rPr>
        <w:tab/>
        <w:t xml:space="preserve">denne skal danne grunnlaget for de etterfølgende vurderinger og </w:t>
      </w:r>
      <w:r w:rsidRPr="00FD3265">
        <w:rPr>
          <w:rFonts w:ascii="Times New Roman" w:eastAsia="Times New Roman" w:hAnsi="Times New Roman" w:cs="Times New Roman"/>
          <w:color w:val="000000"/>
          <w:sz w:val="24"/>
          <w:szCs w:val="20"/>
          <w:lang w:eastAsia="nb-NO"/>
        </w:rPr>
        <w:tab/>
        <w:t xml:space="preserve">konklusjoner. Eksterne vurderinger kan gjengis, men ikke saksbehandlerens </w:t>
      </w:r>
      <w:r w:rsidRPr="00FD3265">
        <w:rPr>
          <w:rFonts w:ascii="Times New Roman" w:eastAsia="Times New Roman" w:hAnsi="Times New Roman" w:cs="Times New Roman"/>
          <w:color w:val="000000"/>
          <w:sz w:val="24"/>
          <w:szCs w:val="20"/>
          <w:lang w:eastAsia="nb-NO"/>
        </w:rPr>
        <w:tab/>
        <w:t>eller andre interne kommentarer.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c) </w:t>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u w:val="single"/>
          <w:lang w:eastAsia="nb-NO"/>
        </w:rPr>
        <w:t xml:space="preserve">Under vurderinger </w:t>
      </w:r>
      <w:r w:rsidRPr="00FD3265">
        <w:rPr>
          <w:rFonts w:ascii="Times New Roman" w:eastAsia="Times New Roman" w:hAnsi="Times New Roman" w:cs="Times New Roman"/>
          <w:color w:val="000000"/>
          <w:sz w:val="24"/>
          <w:szCs w:val="20"/>
          <w:lang w:eastAsia="nb-NO"/>
        </w:rPr>
        <w:t xml:space="preserve">skal saksbehandler gjøre de nødvendige vurderinger av </w:t>
      </w:r>
      <w:r w:rsidRPr="00FD3265">
        <w:rPr>
          <w:rFonts w:ascii="Times New Roman" w:eastAsia="Times New Roman" w:hAnsi="Times New Roman" w:cs="Times New Roman"/>
          <w:color w:val="000000"/>
          <w:sz w:val="24"/>
          <w:szCs w:val="20"/>
          <w:lang w:eastAsia="nb-NO"/>
        </w:rPr>
        <w:tab/>
        <w:t xml:space="preserve">saken. Vurderingene skal sammen med saksopplysningene danne grunnlaget </w:t>
      </w:r>
      <w:r w:rsidRPr="00FD3265">
        <w:rPr>
          <w:rFonts w:ascii="Times New Roman" w:eastAsia="Times New Roman" w:hAnsi="Times New Roman" w:cs="Times New Roman"/>
          <w:color w:val="000000"/>
          <w:sz w:val="24"/>
          <w:szCs w:val="20"/>
          <w:lang w:eastAsia="nb-NO"/>
        </w:rPr>
        <w:tab/>
        <w:t xml:space="preserve">for valg av forslag til vedtak. Finnes det flere løsninger på saken, bør disse </w:t>
      </w:r>
      <w:r w:rsidRPr="00FD3265">
        <w:rPr>
          <w:rFonts w:ascii="Times New Roman" w:eastAsia="Times New Roman" w:hAnsi="Times New Roman" w:cs="Times New Roman"/>
          <w:color w:val="000000"/>
          <w:sz w:val="24"/>
          <w:szCs w:val="20"/>
          <w:lang w:eastAsia="nb-NO"/>
        </w:rPr>
        <w:tab/>
        <w:t>beskrives her. Løsningens positive og negative konsekvenser skal belyses.</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b/>
        <w:t>Følgende delpunkter skal beskrives der dette er nødvendig:</w:t>
      </w:r>
      <w:r w:rsidRPr="00FD3265">
        <w:rPr>
          <w:rFonts w:ascii="Times New Roman" w:eastAsia="Times New Roman" w:hAnsi="Times New Roman" w:cs="Times New Roman"/>
          <w:color w:val="000000"/>
          <w:sz w:val="24"/>
          <w:szCs w:val="20"/>
          <w:lang w:eastAsia="nb-NO"/>
        </w:rPr>
        <w:tab/>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ind w:left="709"/>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Informasjon:</w:t>
      </w:r>
      <w:r w:rsidRPr="00FD3265">
        <w:rPr>
          <w:rFonts w:ascii="Times New Roman" w:eastAsia="Times New Roman" w:hAnsi="Times New Roman" w:cs="Times New Roman"/>
          <w:color w:val="000000"/>
          <w:sz w:val="24"/>
          <w:szCs w:val="20"/>
          <w:lang w:eastAsia="nb-NO"/>
        </w:rPr>
        <w:t xml:space="preserve"> Under dette punktet skal det beskrives kort hvordan saken </w:t>
      </w:r>
      <w:r w:rsidRPr="00FD3265">
        <w:rPr>
          <w:rFonts w:ascii="Times New Roman" w:eastAsia="Times New Roman" w:hAnsi="Times New Roman" w:cs="Times New Roman"/>
          <w:color w:val="000000"/>
          <w:sz w:val="24"/>
          <w:szCs w:val="20"/>
          <w:lang w:eastAsia="nb-NO"/>
        </w:rPr>
        <w:tab/>
        <w:t>skal informeres om internt og eksternt. Saksbehandler er ansvarlig for å diskutere ekstern informasjon med den ansvarlige for ekstern informasjon.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b/>
          <w:bCs/>
          <w:color w:val="000000"/>
          <w:sz w:val="24"/>
          <w:szCs w:val="20"/>
          <w:lang w:eastAsia="nb-NO"/>
        </w:rPr>
        <w:t>Økonomiske konsekvenser:</w:t>
      </w:r>
      <w:r w:rsidRPr="00FD3265">
        <w:rPr>
          <w:rFonts w:ascii="Times New Roman" w:eastAsia="Times New Roman" w:hAnsi="Times New Roman" w:cs="Times New Roman"/>
          <w:color w:val="000000"/>
          <w:sz w:val="24"/>
          <w:szCs w:val="20"/>
          <w:lang w:eastAsia="nb-NO"/>
        </w:rPr>
        <w:t xml:space="preserve"> Under dette punktet skal både </w:t>
      </w:r>
      <w:r w:rsidRPr="00FD3265">
        <w:rPr>
          <w:rFonts w:ascii="Times New Roman" w:eastAsia="Times New Roman" w:hAnsi="Times New Roman" w:cs="Times New Roman"/>
          <w:color w:val="000000"/>
          <w:sz w:val="24"/>
          <w:szCs w:val="20"/>
          <w:lang w:eastAsia="nb-NO"/>
        </w:rPr>
        <w:tab/>
        <w:t xml:space="preserve">investeringsutgifter og evt. driftsutgifter som følger av saken, beskrives. </w:t>
      </w:r>
      <w:r w:rsidRPr="00FD3265">
        <w:rPr>
          <w:rFonts w:ascii="Times New Roman" w:eastAsia="Times New Roman" w:hAnsi="Times New Roman" w:cs="Times New Roman"/>
          <w:color w:val="000000"/>
          <w:sz w:val="24"/>
          <w:szCs w:val="20"/>
          <w:lang w:eastAsia="nb-NO"/>
        </w:rPr>
        <w:tab/>
        <w:t xml:space="preserve">Økonomisjefen skal kontaktes dersom saken berører forhold utenfor </w:t>
      </w:r>
      <w:r w:rsidRPr="00FD3265">
        <w:rPr>
          <w:rFonts w:ascii="Times New Roman" w:eastAsia="Times New Roman" w:hAnsi="Times New Roman" w:cs="Times New Roman"/>
          <w:color w:val="000000"/>
          <w:sz w:val="24"/>
          <w:szCs w:val="20"/>
          <w:lang w:eastAsia="nb-NO"/>
        </w:rPr>
        <w:tab/>
        <w:t>vedtatt budsjett og økonomiplan.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ind w:left="705"/>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Miljøkonsekvenser/helsefremmende tiltak/Lokal Agenda 21:</w:t>
      </w:r>
      <w:r w:rsidRPr="00FD3265">
        <w:rPr>
          <w:rFonts w:ascii="Times New Roman" w:eastAsia="Times New Roman" w:hAnsi="Times New Roman" w:cs="Times New Roman"/>
          <w:color w:val="000000"/>
          <w:sz w:val="24"/>
          <w:szCs w:val="20"/>
          <w:lang w:eastAsia="nb-NO"/>
        </w:rPr>
        <w:t xml:space="preserve"> Under dette punktet skal alle typer miljøkonsekvenser beskrives, alt fra livskvalitet til endringer i landskapet. Fagpersoner med relevant fagfelt skal kontaktes.</w:t>
      </w:r>
    </w:p>
    <w:p w:rsidR="00FD3265" w:rsidRPr="00FD3265" w:rsidRDefault="00FD3265" w:rsidP="00FD3265">
      <w:pPr>
        <w:spacing w:after="0" w:line="240" w:lineRule="auto"/>
        <w:ind w:left="705"/>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Det vises til skjema for miljøvurdering. Dette skal ikke vedlegges saken, men skal fylles ut av saksbehandler.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ind w:left="709"/>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b/>
          <w:bCs/>
          <w:color w:val="000000"/>
          <w:sz w:val="24"/>
          <w:szCs w:val="20"/>
          <w:lang w:eastAsia="nb-NO"/>
        </w:rPr>
        <w:t>Andre fagområders vurderinger:</w:t>
      </w:r>
      <w:r w:rsidRPr="00FD3265">
        <w:rPr>
          <w:rFonts w:ascii="Times New Roman" w:eastAsia="Times New Roman" w:hAnsi="Times New Roman" w:cs="Times New Roman"/>
          <w:color w:val="000000"/>
          <w:sz w:val="24"/>
          <w:szCs w:val="20"/>
          <w:lang w:eastAsia="nb-NO"/>
        </w:rPr>
        <w:t xml:space="preserve"> Under dette punktet skal andre faggruppers meninger beskrives, f. eks. landbruk, avløp, brannvern, skole, barnehage.</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b/>
          <w:bCs/>
          <w:color w:val="000000"/>
          <w:sz w:val="24"/>
          <w:szCs w:val="20"/>
          <w:lang w:eastAsia="nb-NO"/>
        </w:rPr>
        <w:t xml:space="preserve">Forholdet til øvrige vedtak og planer: </w:t>
      </w:r>
      <w:r w:rsidRPr="00FD3265">
        <w:rPr>
          <w:rFonts w:ascii="Times New Roman" w:eastAsia="Times New Roman" w:hAnsi="Times New Roman" w:cs="Times New Roman"/>
          <w:color w:val="000000"/>
          <w:sz w:val="24"/>
          <w:szCs w:val="20"/>
          <w:lang w:eastAsia="nb-NO"/>
        </w:rPr>
        <w:t xml:space="preserve">Under dette punktet skal status fra </w:t>
      </w:r>
      <w:r w:rsidRPr="00FD3265">
        <w:rPr>
          <w:rFonts w:ascii="Times New Roman" w:eastAsia="Times New Roman" w:hAnsi="Times New Roman" w:cs="Times New Roman"/>
          <w:color w:val="000000"/>
          <w:sz w:val="24"/>
          <w:szCs w:val="20"/>
          <w:lang w:eastAsia="nb-NO"/>
        </w:rPr>
        <w:tab/>
        <w:t xml:space="preserve">kommuneplanen, handlingsplanen, andre planer eller tidligere vedtak </w:t>
      </w:r>
      <w:r w:rsidRPr="00FD3265">
        <w:rPr>
          <w:rFonts w:ascii="Times New Roman" w:eastAsia="Times New Roman" w:hAnsi="Times New Roman" w:cs="Times New Roman"/>
          <w:color w:val="000000"/>
          <w:sz w:val="24"/>
          <w:szCs w:val="20"/>
          <w:lang w:eastAsia="nb-NO"/>
        </w:rPr>
        <w:tab/>
        <w:t>beskrives.</w:t>
      </w:r>
    </w:p>
    <w:p w:rsidR="00FD3265" w:rsidRPr="00FD3265" w:rsidRDefault="00FD3265" w:rsidP="00FD3265">
      <w:pPr>
        <w:spacing w:after="0" w:line="240" w:lineRule="auto"/>
        <w:rPr>
          <w:rFonts w:ascii="Times New Roman" w:eastAsia="Times New Roman" w:hAnsi="Times New Roman" w:cs="Times New Roman"/>
          <w:b/>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d) </w:t>
      </w:r>
      <w:r w:rsidRPr="00FD3265">
        <w:rPr>
          <w:rFonts w:ascii="Times New Roman" w:eastAsia="Times New Roman" w:hAnsi="Times New Roman" w:cs="Times New Roman"/>
          <w:color w:val="000000"/>
          <w:sz w:val="24"/>
          <w:szCs w:val="20"/>
          <w:lang w:eastAsia="nb-NO"/>
        </w:rPr>
        <w:tab/>
      </w:r>
      <w:r w:rsidRPr="00FD3265">
        <w:rPr>
          <w:rFonts w:ascii="Times New Roman" w:eastAsia="Times New Roman" w:hAnsi="Times New Roman" w:cs="Times New Roman"/>
          <w:color w:val="000000"/>
          <w:sz w:val="24"/>
          <w:szCs w:val="20"/>
          <w:u w:val="single"/>
          <w:lang w:eastAsia="nb-NO"/>
        </w:rPr>
        <w:t xml:space="preserve">Innstillingen </w:t>
      </w:r>
      <w:r w:rsidRPr="00FD3265">
        <w:rPr>
          <w:rFonts w:ascii="Times New Roman" w:eastAsia="Times New Roman" w:hAnsi="Times New Roman" w:cs="Times New Roman"/>
          <w:color w:val="000000"/>
          <w:sz w:val="24"/>
          <w:szCs w:val="20"/>
          <w:lang w:eastAsia="nb-NO"/>
        </w:rPr>
        <w:t xml:space="preserve">skal skrives på en fullstendig måte, slik at det inneholder alle </w:t>
      </w:r>
      <w:r w:rsidRPr="00FD3265">
        <w:rPr>
          <w:rFonts w:ascii="Times New Roman" w:eastAsia="Times New Roman" w:hAnsi="Times New Roman" w:cs="Times New Roman"/>
          <w:color w:val="000000"/>
          <w:sz w:val="24"/>
          <w:szCs w:val="20"/>
          <w:lang w:eastAsia="nb-NO"/>
        </w:rPr>
        <w:tab/>
        <w:t xml:space="preserve">nødvendige opplysninger for å sette vedtaket i verk. Det må alltid henvises til </w:t>
      </w:r>
      <w:r w:rsidRPr="00FD3265">
        <w:rPr>
          <w:rFonts w:ascii="Times New Roman" w:eastAsia="Times New Roman" w:hAnsi="Times New Roman" w:cs="Times New Roman"/>
          <w:color w:val="000000"/>
          <w:sz w:val="24"/>
          <w:szCs w:val="20"/>
          <w:lang w:eastAsia="nb-NO"/>
        </w:rPr>
        <w:tab/>
        <w:t>økonomisk dekning og lovhjemmel for vedtaket.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ab/>
        <w:t xml:space="preserve">Inneholder innstillingen flere deler, bør denne settes opp i nummererte </w:t>
      </w:r>
      <w:r w:rsidRPr="00FD3265">
        <w:rPr>
          <w:rFonts w:ascii="Times New Roman" w:eastAsia="Times New Roman" w:hAnsi="Times New Roman" w:cs="Times New Roman"/>
          <w:color w:val="000000"/>
          <w:sz w:val="24"/>
          <w:szCs w:val="20"/>
          <w:lang w:eastAsia="nb-NO"/>
        </w:rPr>
        <w:tab/>
        <w:t>punkter.</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  </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199" w:name="_Toc22366641"/>
      <w:bookmarkStart w:id="200" w:name="_Toc34817265"/>
      <w:r w:rsidRPr="00FD3265">
        <w:rPr>
          <w:rFonts w:ascii="Times New Roman" w:eastAsia="Times New Roman" w:hAnsi="Times New Roman" w:cs="Times New Roman"/>
          <w:b/>
          <w:color w:val="000000"/>
          <w:sz w:val="24"/>
          <w:szCs w:val="20"/>
          <w:lang w:eastAsia="nb-NO"/>
        </w:rPr>
        <w:t>Når er saksbehandlingen slutt?</w:t>
      </w:r>
      <w:bookmarkEnd w:id="199"/>
      <w:bookmarkEnd w:id="200"/>
    </w:p>
    <w:p w:rsidR="00FD3265" w:rsidRPr="00FD3265" w:rsidRDefault="00FD3265" w:rsidP="00FD3265">
      <w:pPr>
        <w:spacing w:after="0" w:line="240" w:lineRule="auto"/>
        <w:rPr>
          <w:rFonts w:ascii="Times New Roman" w:eastAsia="Times New Roman" w:hAnsi="Times New Roman" w:cs="Times New Roman"/>
          <w:b/>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 xml:space="preserve">Når sakene er sendt ut til politisk behandling er den administrative behandlingen slutt. </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color w:val="000000"/>
          <w:sz w:val="24"/>
          <w:szCs w:val="20"/>
          <w:lang w:eastAsia="nb-NO"/>
        </w:rPr>
        <w:t>Saken er fra samme tidspunkt offentlig, og saksbehandler og ledelse må være forberedt på å kunne uttale seg til presse og innbyggerne. Det er viktig å få fram sakens faglige innhold og de ulike alternativene som politikerne kan velge mellom. Spesielt viktig er det å presisere at saken er til politisk behandling, og ved en eventuell argumentasjon må det refereres til saken.</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201" w:name="_Toc22366642"/>
      <w:bookmarkStart w:id="202" w:name="_Toc34817266"/>
      <w:r w:rsidRPr="00FD3265">
        <w:rPr>
          <w:rFonts w:ascii="Times New Roman" w:eastAsia="Times New Roman" w:hAnsi="Times New Roman" w:cs="Times New Roman"/>
          <w:b/>
          <w:color w:val="000000"/>
          <w:sz w:val="24"/>
          <w:szCs w:val="20"/>
          <w:lang w:eastAsia="nb-NO"/>
        </w:rPr>
        <w:t>Klageadgang</w:t>
      </w:r>
      <w:bookmarkEnd w:id="201"/>
      <w:bookmarkEnd w:id="202"/>
    </w:p>
    <w:p w:rsidR="00FD3265" w:rsidRPr="00FD3265" w:rsidRDefault="00FD3265" w:rsidP="00FD3265">
      <w:pPr>
        <w:spacing w:after="0" w:line="240" w:lineRule="auto"/>
        <w:rPr>
          <w:rFonts w:ascii="Times New Roman" w:eastAsia="Times New Roman" w:hAnsi="Times New Roman" w:cs="Times New Roman"/>
          <w:b/>
          <w:color w:val="000000"/>
          <w:sz w:val="24"/>
          <w:szCs w:val="20"/>
          <w:lang w:eastAsia="nb-NO"/>
        </w:rPr>
      </w:pPr>
      <w:r w:rsidRPr="00FD3265">
        <w:rPr>
          <w:rFonts w:ascii="Times New Roman" w:eastAsia="Times New Roman" w:hAnsi="Times New Roman" w:cs="Times New Roman"/>
          <w:color w:val="000000"/>
          <w:sz w:val="24"/>
          <w:szCs w:val="20"/>
          <w:lang w:eastAsia="nb-NO"/>
        </w:rPr>
        <w:t>I</w:t>
      </w:r>
      <w:r w:rsidRPr="00FD3265">
        <w:rPr>
          <w:rFonts w:ascii="Times New Roman" w:eastAsia="Times New Roman" w:hAnsi="Times New Roman" w:cs="Times New Roman"/>
          <w:b/>
          <w:color w:val="000000"/>
          <w:sz w:val="24"/>
          <w:szCs w:val="20"/>
          <w:lang w:eastAsia="nb-NO"/>
        </w:rPr>
        <w:t xml:space="preserve"> </w:t>
      </w:r>
      <w:r w:rsidRPr="00FD3265">
        <w:rPr>
          <w:rFonts w:ascii="Times New Roman" w:eastAsia="Times New Roman" w:hAnsi="Times New Roman" w:cs="Times New Roman"/>
          <w:color w:val="000000"/>
          <w:sz w:val="24"/>
          <w:szCs w:val="20"/>
          <w:lang w:eastAsia="nb-NO"/>
        </w:rPr>
        <w:t>henhold til forvaltningslovens § 28 andre ledd, er det nå adgang til å klage etter forvaltningsloven over alle kommunale enkeltvedtak og vedtak i en rekke personalsaker (unntatt tilsettingssaker), også de som blir gjort av organer opprettet med hjemmel i kommuneloven.</w:t>
      </w:r>
      <w:r w:rsidRPr="00FD3265">
        <w:rPr>
          <w:rFonts w:ascii="Times New Roman" w:eastAsia="Times New Roman" w:hAnsi="Times New Roman" w:cs="Times New Roman"/>
          <w:b/>
          <w:color w:val="000000"/>
          <w:sz w:val="24"/>
          <w:szCs w:val="20"/>
          <w:lang w:eastAsia="nb-NO"/>
        </w:rPr>
        <w:t xml:space="preserve"> </w:t>
      </w:r>
    </w:p>
    <w:p w:rsidR="00FD3265" w:rsidRPr="00FD3265" w:rsidRDefault="00FD3265" w:rsidP="00FD3265">
      <w:pPr>
        <w:spacing w:after="0" w:line="240" w:lineRule="auto"/>
        <w:rPr>
          <w:rFonts w:ascii="Times New Roman" w:eastAsia="Times New Roman" w:hAnsi="Times New Roman" w:cs="Times New Roman"/>
          <w:b/>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Saksbehandler er ansvarlig for å sende ut melding til søker om klageadgang, der det er dette, sammen med vedtaket i saken. Det vises til vedlegg. Et enkeltvedtak kan påklages av partene eller andre “med rettslig klageinteresse” til det forvaltnings-organet som er nærmest overordnet det forvaltningsorganet som har gjort vedtaket.</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b/>
          <w:bCs/>
          <w:color w:val="000000"/>
          <w:sz w:val="24"/>
          <w:szCs w:val="20"/>
          <w:lang w:eastAsia="nb-NO"/>
        </w:rPr>
      </w:pPr>
      <w:r w:rsidRPr="00FD3265">
        <w:rPr>
          <w:rFonts w:ascii="Times New Roman" w:eastAsia="Times New Roman" w:hAnsi="Times New Roman" w:cs="Times New Roman"/>
          <w:b/>
          <w:bCs/>
          <w:color w:val="000000"/>
          <w:sz w:val="24"/>
          <w:szCs w:val="20"/>
          <w:lang w:eastAsia="nb-NO"/>
        </w:rPr>
        <w:t>Skjematisk vil klageprosessen bli slik:</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Som hovedregel er det forvaltningslovens regler som gjelder ved klage, selv om hjemmelsgrunnlaget er en særlov.</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Klageadgangen skal gi en reell mulighet til å få prøvd sin sak på ny.</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203" w:name="_Toc22366643"/>
      <w:bookmarkStart w:id="204" w:name="_Toc34817267"/>
      <w:r w:rsidRPr="00FD3265">
        <w:rPr>
          <w:rFonts w:ascii="Times New Roman" w:eastAsia="Times New Roman" w:hAnsi="Times New Roman" w:cs="Times New Roman"/>
          <w:b/>
          <w:color w:val="000000"/>
          <w:sz w:val="24"/>
          <w:szCs w:val="20"/>
          <w:lang w:eastAsia="nb-NO"/>
        </w:rPr>
        <w:t>Høringer</w:t>
      </w:r>
      <w:bookmarkEnd w:id="203"/>
      <w:bookmarkEnd w:id="204"/>
    </w:p>
    <w:p w:rsidR="00FD3265" w:rsidRPr="00FD3265" w:rsidRDefault="00FD3265" w:rsidP="00FD3265">
      <w:pPr>
        <w:spacing w:after="0" w:line="240" w:lineRule="auto"/>
        <w:rPr>
          <w:rFonts w:ascii="Times New Roman" w:eastAsia="Times New Roman" w:hAnsi="Times New Roman" w:cs="Times New Roman"/>
          <w:color w:val="000000"/>
          <w:sz w:val="24"/>
          <w:szCs w:val="20"/>
          <w:u w:val="single"/>
          <w:lang w:eastAsia="nb-NO"/>
        </w:rPr>
      </w:pPr>
      <w:r w:rsidRPr="00FD3265">
        <w:rPr>
          <w:rFonts w:ascii="Times New Roman" w:eastAsia="Times New Roman" w:hAnsi="Times New Roman" w:cs="Times New Roman"/>
          <w:color w:val="000000"/>
          <w:sz w:val="24"/>
          <w:szCs w:val="20"/>
          <w:lang w:eastAsia="nb-NO"/>
        </w:rPr>
        <w:t xml:space="preserve">Det må angis en svarfrist for saker som skal ut til høring. </w:t>
      </w:r>
      <w:r w:rsidRPr="00FD3265">
        <w:rPr>
          <w:rFonts w:ascii="Times New Roman" w:eastAsia="Times New Roman" w:hAnsi="Times New Roman" w:cs="Times New Roman"/>
          <w:color w:val="000000"/>
          <w:sz w:val="24"/>
          <w:szCs w:val="20"/>
          <w:u w:val="single"/>
          <w:lang w:eastAsia="nb-NO"/>
        </w:rPr>
        <w:t>Denne fristen skal overholdes.</w:t>
      </w:r>
    </w:p>
    <w:p w:rsidR="00FD3265" w:rsidRPr="00FD3265" w:rsidRDefault="00FD3265" w:rsidP="00FD3265">
      <w:pPr>
        <w:keepNext/>
        <w:numPr>
          <w:ilvl w:val="1"/>
          <w:numId w:val="2"/>
        </w:numPr>
        <w:spacing w:before="240" w:after="60" w:line="240" w:lineRule="auto"/>
        <w:outlineLvl w:val="1"/>
        <w:rPr>
          <w:rFonts w:ascii="Times New Roman" w:eastAsia="Times New Roman" w:hAnsi="Times New Roman" w:cs="Times New Roman"/>
          <w:b/>
          <w:color w:val="000000"/>
          <w:sz w:val="24"/>
          <w:szCs w:val="20"/>
          <w:lang w:eastAsia="nb-NO"/>
        </w:rPr>
      </w:pPr>
      <w:bookmarkStart w:id="205" w:name="_Toc22366644"/>
      <w:bookmarkStart w:id="206" w:name="_Toc34817268"/>
      <w:r w:rsidRPr="00FD3265">
        <w:rPr>
          <w:rFonts w:ascii="Times New Roman" w:eastAsia="Times New Roman" w:hAnsi="Times New Roman" w:cs="Times New Roman"/>
          <w:b/>
          <w:color w:val="000000"/>
          <w:sz w:val="24"/>
          <w:szCs w:val="20"/>
          <w:lang w:eastAsia="nb-NO"/>
        </w:rPr>
        <w:lastRenderedPageBreak/>
        <w:t>Arkivering</w:t>
      </w:r>
      <w:bookmarkEnd w:id="205"/>
      <w:bookmarkEnd w:id="206"/>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r w:rsidRPr="00FD3265">
        <w:rPr>
          <w:rFonts w:ascii="Times New Roman" w:eastAsia="Times New Roman" w:hAnsi="Times New Roman" w:cs="Times New Roman"/>
          <w:color w:val="000000"/>
          <w:sz w:val="24"/>
          <w:szCs w:val="20"/>
          <w:lang w:eastAsia="nb-NO"/>
        </w:rPr>
        <w:t>Den fysiske arkivmappen skal alltid returneres til den virksomhet der saken oppstod (kilden).</w:t>
      </w: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b/>
          <w:bCs/>
          <w:color w:val="000000"/>
          <w:sz w:val="24"/>
          <w:szCs w:val="20"/>
          <w:lang w:eastAsia="nb-NO"/>
        </w:rPr>
      </w:pPr>
      <w:r w:rsidRPr="00FD3265">
        <w:rPr>
          <w:rFonts w:ascii="Times New Roman" w:eastAsia="Times New Roman" w:hAnsi="Times New Roman" w:cs="Times New Roman"/>
          <w:b/>
          <w:bCs/>
          <w:color w:val="000000"/>
          <w:sz w:val="24"/>
          <w:szCs w:val="20"/>
          <w:lang w:eastAsia="nb-NO"/>
        </w:rPr>
        <w:t>Mal for saksbehandlingen ligger i WebSak.</w:t>
      </w:r>
    </w:p>
    <w:p w:rsidR="00FD3265" w:rsidRPr="00FD3265" w:rsidRDefault="00FD3265" w:rsidP="00FD3265">
      <w:pPr>
        <w:spacing w:after="0" w:line="240" w:lineRule="auto"/>
        <w:rPr>
          <w:rFonts w:ascii="Times New Roman" w:eastAsia="Times New Roman" w:hAnsi="Times New Roman" w:cs="Times New Roman"/>
          <w:b/>
          <w:bCs/>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FD3265" w:rsidRPr="00FD3265" w:rsidRDefault="00FD3265" w:rsidP="00FD3265">
      <w:pPr>
        <w:spacing w:after="0" w:line="240" w:lineRule="auto"/>
        <w:rPr>
          <w:rFonts w:ascii="Times New Roman" w:eastAsia="Times New Roman" w:hAnsi="Times New Roman" w:cs="Times New Roman"/>
          <w:color w:val="000000"/>
          <w:sz w:val="24"/>
          <w:szCs w:val="20"/>
          <w:lang w:eastAsia="nb-NO"/>
        </w:rPr>
      </w:pPr>
    </w:p>
    <w:p w:rsidR="00411AA9" w:rsidRDefault="00411AA9">
      <w:bookmarkStart w:id="207" w:name="_GoBack"/>
      <w:bookmarkEnd w:id="207"/>
    </w:p>
    <w:sectPr w:rsidR="00411AA9" w:rsidSect="002F35D3">
      <w:headerReference w:type="even" r:id="rId9"/>
      <w:footerReference w:type="default" r:id="rId10"/>
      <w:pgSz w:w="11906" w:h="16838"/>
      <w:pgMar w:top="1440" w:right="1800" w:bottom="1440" w:left="1800" w:header="708" w:footer="42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D3" w:rsidRDefault="00FD3265">
    <w:pPr>
      <w:pStyle w:val="Bunntekst"/>
    </w:pPr>
    <w:r>
      <w:rPr>
        <w:rStyle w:val="Sidetall"/>
      </w:rPr>
      <w:fldChar w:fldCharType="begin"/>
    </w:r>
    <w:r>
      <w:rPr>
        <w:rStyle w:val="Sidetall"/>
      </w:rPr>
      <w:instrText xml:space="preserve"> DATE \@ "dd.MM.yy" </w:instrText>
    </w:r>
    <w:r>
      <w:rPr>
        <w:rStyle w:val="Sidetall"/>
      </w:rPr>
      <w:fldChar w:fldCharType="separate"/>
    </w:r>
    <w:r>
      <w:rPr>
        <w:rStyle w:val="Sidetall"/>
        <w:noProof/>
      </w:rPr>
      <w:t>20.08.13</w:t>
    </w:r>
    <w:r>
      <w:rPr>
        <w:rStyle w:val="Sidetall"/>
      </w:rPr>
      <w:fldChar w:fldCharType="end"/>
    </w:r>
    <w:r>
      <w:rPr>
        <w:rStyle w:val="Sidetall"/>
      </w:rPr>
      <w:tab/>
    </w:r>
    <w:r>
      <w:rPr>
        <w:rStyle w:val="Sidetall"/>
      </w:rPr>
      <w:tab/>
    </w:r>
    <w:r>
      <w:rPr>
        <w:rStyle w:val="Sidetall"/>
      </w:rPr>
      <w:tab/>
    </w:r>
    <w:r>
      <w:rPr>
        <w:rStyle w:val="Sidetal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D3" w:rsidRDefault="00FD3265">
    <w:pPr>
      <w:pStyle w:val="Bunntekst"/>
      <w:rPr>
        <w:lang w:val="nb-NO"/>
      </w:rPr>
    </w:pPr>
    <w:r>
      <w:rPr>
        <w:lang w:val="nb-NO"/>
      </w:rPr>
      <w:t>Rutinehåndbok</w:t>
    </w:r>
    <w:r>
      <w:rPr>
        <w:lang w:val="nb-NO"/>
      </w:rPr>
      <w:tab/>
      <w:t xml:space="preserve"> </w:t>
    </w:r>
    <w:r>
      <w:rPr>
        <w:lang w:val="nb-NO"/>
      </w:rPr>
      <w:fldChar w:fldCharType="begin"/>
    </w:r>
    <w:r>
      <w:rPr>
        <w:lang w:val="nb-NO"/>
      </w:rPr>
      <w:instrText xml:space="preserve"> DATE \@ "dd.MM.yy" </w:instrText>
    </w:r>
    <w:r>
      <w:rPr>
        <w:lang w:val="nb-NO"/>
      </w:rPr>
      <w:fldChar w:fldCharType="separate"/>
    </w:r>
    <w:r>
      <w:rPr>
        <w:noProof/>
        <w:lang w:val="nb-NO"/>
      </w:rPr>
      <w:t>20.08.13</w:t>
    </w:r>
    <w:r>
      <w:rPr>
        <w:lang w:val="nb-NO"/>
      </w:rPr>
      <w:fldChar w:fldCharType="end"/>
    </w:r>
    <w:r>
      <w:rPr>
        <w:lang w:val="nb-NO"/>
      </w:rPr>
      <w:t xml:space="preserve"> </w:t>
    </w:r>
  </w:p>
  <w:p w:rsidR="002F35D3" w:rsidRDefault="00FD3265">
    <w:pPr>
      <w:pStyle w:val="Bunntekst"/>
      <w:jc w:val="right"/>
      <w:rPr>
        <w:lang w:val="nb-NO"/>
      </w:rPr>
    </w:pPr>
    <w:r>
      <w:rPr>
        <w:rStyle w:val="Sidetall"/>
        <w:lang w:val="nb-NO"/>
      </w:rPr>
      <w:t xml:space="preserve"> </w:t>
    </w:r>
    <w:r>
      <w:rPr>
        <w:rStyle w:val="Sidetall"/>
      </w:rPr>
      <w:t xml:space="preserve">Side </w:t>
    </w:r>
    <w:r>
      <w:rPr>
        <w:rStyle w:val="Sidetall"/>
      </w:rPr>
      <w:fldChar w:fldCharType="begin"/>
    </w:r>
    <w:r>
      <w:rPr>
        <w:rStyle w:val="Sidetall"/>
      </w:rPr>
      <w:instrText xml:space="preserve"> PAGE </w:instrText>
    </w:r>
    <w:r>
      <w:rPr>
        <w:rStyle w:val="Sidetall"/>
      </w:rPr>
      <w:fldChar w:fldCharType="separate"/>
    </w:r>
    <w:r>
      <w:rPr>
        <w:rStyle w:val="Sidetall"/>
        <w:noProof/>
      </w:rPr>
      <w:t>26</w:t>
    </w:r>
    <w:r>
      <w:rPr>
        <w:rStyle w:val="Sidetall"/>
      </w:rPr>
      <w:fldChar w:fldCharType="end"/>
    </w:r>
  </w:p>
  <w:p w:rsidR="002F35D3" w:rsidRDefault="00FD3265">
    <w:pPr>
      <w:jc w:val="right"/>
    </w:pPr>
  </w:p>
  <w:p w:rsidR="002F35D3" w:rsidRDefault="00FD3265"/>
  <w:p w:rsidR="002F35D3" w:rsidRDefault="00FD326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D3" w:rsidRDefault="00FD3265">
    <w:pPr>
      <w:pStyle w:val="Topptekst"/>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5D3" w:rsidRDefault="00FD32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CF415E"/>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2">
    <w:nsid w:val="02D72EE8"/>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3">
    <w:nsid w:val="04C06A70"/>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4">
    <w:nsid w:val="0C432144"/>
    <w:multiLevelType w:val="hybridMultilevel"/>
    <w:tmpl w:val="BA9A2F08"/>
    <w:lvl w:ilvl="0" w:tplc="04140011">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5">
    <w:nsid w:val="0D4A0C71"/>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6">
    <w:nsid w:val="16277A3A"/>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7">
    <w:nsid w:val="1967361B"/>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8">
    <w:nsid w:val="20B73830"/>
    <w:multiLevelType w:val="hybridMultilevel"/>
    <w:tmpl w:val="7820D5CE"/>
    <w:lvl w:ilvl="0" w:tplc="AC82868C">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nsid w:val="2572414B"/>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0">
    <w:nsid w:val="2A61033F"/>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1">
    <w:nsid w:val="2ACA3F05"/>
    <w:multiLevelType w:val="hybridMultilevel"/>
    <w:tmpl w:val="FE0219D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2CE91364"/>
    <w:multiLevelType w:val="hybridMultilevel"/>
    <w:tmpl w:val="ADF89BC4"/>
    <w:lvl w:ilvl="0" w:tplc="AC82868C">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nsid w:val="340A1832"/>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4">
    <w:nsid w:val="4756702B"/>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5">
    <w:nsid w:val="4B4725E1"/>
    <w:multiLevelType w:val="hybridMultilevel"/>
    <w:tmpl w:val="D3A027D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6">
    <w:nsid w:val="4E5150B2"/>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7">
    <w:nsid w:val="52EC7D12"/>
    <w:multiLevelType w:val="hybridMultilevel"/>
    <w:tmpl w:val="C09E060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8">
    <w:nsid w:val="53C201C5"/>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19">
    <w:nsid w:val="57151AB9"/>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20">
    <w:nsid w:val="58D24539"/>
    <w:multiLevelType w:val="hybridMultilevel"/>
    <w:tmpl w:val="AAF279F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624E0ACF"/>
    <w:multiLevelType w:val="hybridMultilevel"/>
    <w:tmpl w:val="330C9CE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629706B4"/>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23">
    <w:nsid w:val="62D54985"/>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24">
    <w:nsid w:val="63492953"/>
    <w:multiLevelType w:val="hybridMultilevel"/>
    <w:tmpl w:val="270654B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nsid w:val="64183A71"/>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26">
    <w:nsid w:val="659133EE"/>
    <w:multiLevelType w:val="hybridMultilevel"/>
    <w:tmpl w:val="CAC0C1D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nsid w:val="663E33A4"/>
    <w:multiLevelType w:val="hybridMultilevel"/>
    <w:tmpl w:val="C532B1D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nsid w:val="67FB611C"/>
    <w:multiLevelType w:val="multilevel"/>
    <w:tmpl w:val="AB1601F8"/>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860"/>
        </w:tabs>
        <w:ind w:left="860" w:hanging="576"/>
      </w:pPr>
      <w:rPr>
        <w:rFonts w:cs="Times New Roman"/>
      </w:rPr>
    </w:lvl>
    <w:lvl w:ilvl="2">
      <w:start w:val="1"/>
      <w:numFmt w:val="decimal"/>
      <w:pStyle w:val="Overskrift3"/>
      <w:lvlText w:val="%1.%2.%3"/>
      <w:lvlJc w:val="left"/>
      <w:pPr>
        <w:tabs>
          <w:tab w:val="num" w:pos="1571"/>
        </w:tabs>
        <w:ind w:left="1571"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start w:val="1"/>
      <w:numFmt w:val="decimal"/>
      <w:pStyle w:val="Overskrift9"/>
      <w:lvlText w:val="%1.%2.%3.%4.%5.%6.%7.%8.%9"/>
      <w:lvlJc w:val="left"/>
      <w:pPr>
        <w:tabs>
          <w:tab w:val="num" w:pos="1584"/>
        </w:tabs>
        <w:ind w:left="1584" w:hanging="1584"/>
      </w:pPr>
      <w:rPr>
        <w:rFonts w:cs="Times New Roman"/>
      </w:rPr>
    </w:lvl>
  </w:abstractNum>
  <w:abstractNum w:abstractNumId="29">
    <w:nsid w:val="6A1875D0"/>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30">
    <w:nsid w:val="6E6A1D79"/>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31">
    <w:nsid w:val="70302ADA"/>
    <w:multiLevelType w:val="singleLevel"/>
    <w:tmpl w:val="0414000D"/>
    <w:lvl w:ilvl="0">
      <w:start w:val="1"/>
      <w:numFmt w:val="bullet"/>
      <w:lvlText w:val=""/>
      <w:lvlJc w:val="left"/>
      <w:pPr>
        <w:tabs>
          <w:tab w:val="num" w:pos="360"/>
        </w:tabs>
        <w:ind w:left="360" w:hanging="360"/>
      </w:pPr>
      <w:rPr>
        <w:rFonts w:ascii="Wingdings" w:hAnsi="Wingdings" w:hint="default"/>
      </w:rPr>
    </w:lvl>
  </w:abstractNum>
  <w:abstractNum w:abstractNumId="32">
    <w:nsid w:val="70EF6031"/>
    <w:multiLevelType w:val="singleLevel"/>
    <w:tmpl w:val="0414000D"/>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8"/>
  </w:num>
  <w:num w:numId="3">
    <w:abstractNumId w:val="25"/>
  </w:num>
  <w:num w:numId="4">
    <w:abstractNumId w:val="10"/>
  </w:num>
  <w:num w:numId="5">
    <w:abstractNumId w:val="13"/>
  </w:num>
  <w:num w:numId="6">
    <w:abstractNumId w:val="31"/>
  </w:num>
  <w:num w:numId="7">
    <w:abstractNumId w:val="19"/>
  </w:num>
  <w:num w:numId="8">
    <w:abstractNumId w:val="30"/>
  </w:num>
  <w:num w:numId="9">
    <w:abstractNumId w:val="22"/>
  </w:num>
  <w:num w:numId="10">
    <w:abstractNumId w:val="16"/>
  </w:num>
  <w:num w:numId="11">
    <w:abstractNumId w:val="6"/>
  </w:num>
  <w:num w:numId="12">
    <w:abstractNumId w:val="18"/>
  </w:num>
  <w:num w:numId="13">
    <w:abstractNumId w:val="3"/>
  </w:num>
  <w:num w:numId="14">
    <w:abstractNumId w:val="7"/>
  </w:num>
  <w:num w:numId="15">
    <w:abstractNumId w:val="29"/>
  </w:num>
  <w:num w:numId="16">
    <w:abstractNumId w:val="2"/>
  </w:num>
  <w:num w:numId="17">
    <w:abstractNumId w:val="14"/>
  </w:num>
  <w:num w:numId="18">
    <w:abstractNumId w:val="32"/>
  </w:num>
  <w:num w:numId="19">
    <w:abstractNumId w:val="1"/>
  </w:num>
  <w:num w:numId="20">
    <w:abstractNumId w:val="23"/>
  </w:num>
  <w:num w:numId="21">
    <w:abstractNumId w:val="9"/>
  </w:num>
  <w:num w:numId="22">
    <w:abstractNumId w:val="5"/>
  </w:num>
  <w:num w:numId="23">
    <w:abstractNumId w:val="4"/>
  </w:num>
  <w:num w:numId="24">
    <w:abstractNumId w:val="20"/>
  </w:num>
  <w:num w:numId="25">
    <w:abstractNumId w:val="27"/>
  </w:num>
  <w:num w:numId="26">
    <w:abstractNumId w:val="11"/>
  </w:num>
  <w:num w:numId="27">
    <w:abstractNumId w:val="15"/>
  </w:num>
  <w:num w:numId="28">
    <w:abstractNumId w:val="17"/>
  </w:num>
  <w:num w:numId="29">
    <w:abstractNumId w:val="26"/>
  </w:num>
  <w:num w:numId="30">
    <w:abstractNumId w:val="24"/>
  </w:num>
  <w:num w:numId="31">
    <w:abstractNumId w:val="28"/>
    <w:lvlOverride w:ilvl="0">
      <w:startOverride w:val="11"/>
    </w:lvlOverride>
    <w:lvlOverride w:ilvl="1">
      <w:startOverride w:val="6"/>
    </w:lvlOverride>
    <w:lvlOverride w:ilvl="2">
      <w:startOverride w:val="5"/>
    </w:lvlOverride>
  </w:num>
  <w:num w:numId="32">
    <w:abstractNumId w:val="21"/>
  </w:num>
  <w:num w:numId="33">
    <w:abstractNumId w:val="28"/>
    <w:lvlOverride w:ilvl="0">
      <w:startOverride w:val="3"/>
    </w:lvlOverride>
    <w:lvlOverride w:ilvl="1">
      <w:startOverride w:val="2"/>
    </w:lvlOverride>
    <w:lvlOverride w:ilvl="2">
      <w:startOverride w:val="4"/>
    </w:lvlOverride>
  </w:num>
  <w:num w:numId="34">
    <w:abstractNumId w:val="28"/>
    <w:lvlOverride w:ilvl="0">
      <w:startOverride w:val="10"/>
    </w:lvlOverride>
    <w:lvlOverride w:ilvl="1">
      <w:startOverride w:val="2"/>
    </w:lvlOverride>
    <w:lvlOverride w:ilvl="2">
      <w:startOverride w:val="2"/>
    </w:lvlOverride>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65"/>
    <w:rsid w:val="00411AA9"/>
    <w:rsid w:val="00FD32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autoRedefine/>
    <w:uiPriority w:val="9"/>
    <w:qFormat/>
    <w:rsid w:val="00FD3265"/>
    <w:pPr>
      <w:keepNext/>
      <w:numPr>
        <w:numId w:val="2"/>
      </w:numPr>
      <w:spacing w:before="240" w:after="60" w:line="240" w:lineRule="auto"/>
      <w:outlineLvl w:val="0"/>
    </w:pPr>
    <w:rPr>
      <w:rFonts w:ascii="Times New Roman" w:eastAsia="Times New Roman" w:hAnsi="Times New Roman" w:cs="Times New Roman"/>
      <w:b/>
      <w:kern w:val="28"/>
      <w:sz w:val="28"/>
      <w:szCs w:val="20"/>
      <w:lang w:eastAsia="nb-NO"/>
    </w:rPr>
  </w:style>
  <w:style w:type="paragraph" w:styleId="Overskrift2">
    <w:name w:val="heading 2"/>
    <w:basedOn w:val="Normal"/>
    <w:next w:val="Normal"/>
    <w:link w:val="Overskrift2Tegn"/>
    <w:uiPriority w:val="9"/>
    <w:qFormat/>
    <w:rsid w:val="00FD3265"/>
    <w:pPr>
      <w:keepNext/>
      <w:numPr>
        <w:ilvl w:val="1"/>
        <w:numId w:val="2"/>
      </w:numPr>
      <w:spacing w:before="240" w:after="60" w:line="240" w:lineRule="auto"/>
      <w:outlineLvl w:val="1"/>
    </w:pPr>
    <w:rPr>
      <w:rFonts w:ascii="Times New Roman" w:eastAsia="Times New Roman" w:hAnsi="Times New Roman" w:cs="Times New Roman"/>
      <w:b/>
      <w:color w:val="000000"/>
      <w:sz w:val="24"/>
      <w:szCs w:val="20"/>
      <w:lang w:eastAsia="nb-NO"/>
    </w:rPr>
  </w:style>
  <w:style w:type="paragraph" w:styleId="Overskrift3">
    <w:name w:val="heading 3"/>
    <w:basedOn w:val="Normal"/>
    <w:next w:val="Normal"/>
    <w:link w:val="Overskrift3Tegn"/>
    <w:uiPriority w:val="9"/>
    <w:qFormat/>
    <w:rsid w:val="00FD3265"/>
    <w:pPr>
      <w:keepNext/>
      <w:numPr>
        <w:ilvl w:val="2"/>
        <w:numId w:val="2"/>
      </w:numPr>
      <w:spacing w:after="0" w:line="240" w:lineRule="auto"/>
      <w:outlineLvl w:val="2"/>
    </w:pPr>
    <w:rPr>
      <w:rFonts w:ascii="Times New Roman" w:eastAsia="Times New Roman" w:hAnsi="Times New Roman" w:cs="Times New Roman"/>
      <w:color w:val="000000"/>
      <w:sz w:val="24"/>
      <w:szCs w:val="20"/>
      <w:lang w:eastAsia="nb-NO"/>
    </w:rPr>
  </w:style>
  <w:style w:type="paragraph" w:styleId="Overskrift4">
    <w:name w:val="heading 4"/>
    <w:basedOn w:val="Normal"/>
    <w:next w:val="Normal"/>
    <w:link w:val="Overskrift4Tegn"/>
    <w:uiPriority w:val="9"/>
    <w:qFormat/>
    <w:rsid w:val="00FD3265"/>
    <w:pPr>
      <w:keepNext/>
      <w:numPr>
        <w:ilvl w:val="3"/>
        <w:numId w:val="2"/>
      </w:numPr>
      <w:spacing w:before="240" w:after="60" w:line="240" w:lineRule="auto"/>
      <w:outlineLvl w:val="3"/>
    </w:pPr>
    <w:rPr>
      <w:rFonts w:ascii="Arial" w:eastAsia="Times New Roman" w:hAnsi="Arial" w:cs="Times New Roman"/>
      <w:b/>
      <w:color w:val="000000"/>
      <w:sz w:val="24"/>
      <w:szCs w:val="20"/>
      <w:lang w:val="en-GB" w:eastAsia="nb-NO"/>
    </w:rPr>
  </w:style>
  <w:style w:type="paragraph" w:styleId="Overskrift5">
    <w:name w:val="heading 5"/>
    <w:basedOn w:val="Normal"/>
    <w:next w:val="Normal"/>
    <w:link w:val="Overskrift5Tegn"/>
    <w:uiPriority w:val="9"/>
    <w:qFormat/>
    <w:rsid w:val="00FD3265"/>
    <w:pPr>
      <w:numPr>
        <w:ilvl w:val="4"/>
        <w:numId w:val="2"/>
      </w:numPr>
      <w:spacing w:before="240" w:after="60" w:line="240" w:lineRule="auto"/>
      <w:outlineLvl w:val="4"/>
    </w:pPr>
    <w:rPr>
      <w:rFonts w:ascii="Arial" w:eastAsia="Times New Roman" w:hAnsi="Arial" w:cs="Times New Roman"/>
      <w:color w:val="000000"/>
      <w:szCs w:val="20"/>
      <w:lang w:val="en-GB" w:eastAsia="nb-NO"/>
    </w:rPr>
  </w:style>
  <w:style w:type="paragraph" w:styleId="Overskrift6">
    <w:name w:val="heading 6"/>
    <w:basedOn w:val="Normal"/>
    <w:next w:val="Normal"/>
    <w:link w:val="Overskrift6Tegn"/>
    <w:uiPriority w:val="9"/>
    <w:qFormat/>
    <w:rsid w:val="00FD3265"/>
    <w:pPr>
      <w:numPr>
        <w:ilvl w:val="5"/>
        <w:numId w:val="2"/>
      </w:numPr>
      <w:spacing w:before="240" w:after="60" w:line="240" w:lineRule="auto"/>
      <w:outlineLvl w:val="5"/>
    </w:pPr>
    <w:rPr>
      <w:rFonts w:ascii="Times New Roman" w:eastAsia="Times New Roman" w:hAnsi="Times New Roman" w:cs="Times New Roman"/>
      <w:i/>
      <w:color w:val="000000"/>
      <w:szCs w:val="20"/>
      <w:lang w:val="en-GB" w:eastAsia="nb-NO"/>
    </w:rPr>
  </w:style>
  <w:style w:type="paragraph" w:styleId="Overskrift7">
    <w:name w:val="heading 7"/>
    <w:basedOn w:val="Normal"/>
    <w:next w:val="Normal"/>
    <w:link w:val="Overskrift7Tegn"/>
    <w:uiPriority w:val="9"/>
    <w:qFormat/>
    <w:rsid w:val="00FD3265"/>
    <w:pPr>
      <w:numPr>
        <w:ilvl w:val="6"/>
        <w:numId w:val="2"/>
      </w:numPr>
      <w:spacing w:before="240" w:after="60" w:line="240" w:lineRule="auto"/>
      <w:outlineLvl w:val="6"/>
    </w:pPr>
    <w:rPr>
      <w:rFonts w:ascii="Arial" w:eastAsia="Times New Roman" w:hAnsi="Arial" w:cs="Times New Roman"/>
      <w:color w:val="000000"/>
      <w:sz w:val="24"/>
      <w:szCs w:val="20"/>
      <w:lang w:val="en-GB" w:eastAsia="nb-NO"/>
    </w:rPr>
  </w:style>
  <w:style w:type="paragraph" w:styleId="Overskrift8">
    <w:name w:val="heading 8"/>
    <w:basedOn w:val="Normal"/>
    <w:next w:val="Normal"/>
    <w:link w:val="Overskrift8Tegn"/>
    <w:uiPriority w:val="9"/>
    <w:qFormat/>
    <w:rsid w:val="00FD3265"/>
    <w:pPr>
      <w:numPr>
        <w:ilvl w:val="7"/>
        <w:numId w:val="2"/>
      </w:numPr>
      <w:spacing w:before="240" w:after="60" w:line="240" w:lineRule="auto"/>
      <w:outlineLvl w:val="7"/>
    </w:pPr>
    <w:rPr>
      <w:rFonts w:ascii="Arial" w:eastAsia="Times New Roman" w:hAnsi="Arial" w:cs="Times New Roman"/>
      <w:i/>
      <w:color w:val="000000"/>
      <w:sz w:val="24"/>
      <w:szCs w:val="20"/>
      <w:lang w:val="en-GB" w:eastAsia="nb-NO"/>
    </w:rPr>
  </w:style>
  <w:style w:type="paragraph" w:styleId="Overskrift9">
    <w:name w:val="heading 9"/>
    <w:basedOn w:val="Normal"/>
    <w:next w:val="Normal"/>
    <w:link w:val="Overskrift9Tegn"/>
    <w:uiPriority w:val="9"/>
    <w:qFormat/>
    <w:rsid w:val="00FD3265"/>
    <w:pPr>
      <w:numPr>
        <w:ilvl w:val="8"/>
        <w:numId w:val="2"/>
      </w:numPr>
      <w:spacing w:before="240" w:after="60" w:line="240" w:lineRule="auto"/>
      <w:outlineLvl w:val="8"/>
    </w:pPr>
    <w:rPr>
      <w:rFonts w:ascii="Arial" w:eastAsia="Times New Roman" w:hAnsi="Arial" w:cs="Times New Roman"/>
      <w:b/>
      <w:i/>
      <w:color w:val="000000"/>
      <w:sz w:val="18"/>
      <w:szCs w:val="20"/>
      <w:lang w:val="en-GB"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3265"/>
    <w:rPr>
      <w:rFonts w:ascii="Times New Roman" w:eastAsia="Times New Roman" w:hAnsi="Times New Roman" w:cs="Times New Roman"/>
      <w:b/>
      <w:kern w:val="28"/>
      <w:sz w:val="28"/>
      <w:szCs w:val="20"/>
      <w:lang w:eastAsia="nb-NO"/>
    </w:rPr>
  </w:style>
  <w:style w:type="character" w:customStyle="1" w:styleId="Overskrift2Tegn">
    <w:name w:val="Overskrift 2 Tegn"/>
    <w:basedOn w:val="Standardskriftforavsnitt"/>
    <w:link w:val="Overskrift2"/>
    <w:uiPriority w:val="9"/>
    <w:rsid w:val="00FD3265"/>
    <w:rPr>
      <w:rFonts w:ascii="Times New Roman" w:eastAsia="Times New Roman" w:hAnsi="Times New Roman" w:cs="Times New Roman"/>
      <w:b/>
      <w:color w:val="000000"/>
      <w:sz w:val="24"/>
      <w:szCs w:val="20"/>
      <w:lang w:eastAsia="nb-NO"/>
    </w:rPr>
  </w:style>
  <w:style w:type="character" w:customStyle="1" w:styleId="Overskrift3Tegn">
    <w:name w:val="Overskrift 3 Tegn"/>
    <w:basedOn w:val="Standardskriftforavsnitt"/>
    <w:link w:val="Overskrift3"/>
    <w:uiPriority w:val="9"/>
    <w:rsid w:val="00FD3265"/>
    <w:rPr>
      <w:rFonts w:ascii="Times New Roman" w:eastAsia="Times New Roman" w:hAnsi="Times New Roman" w:cs="Times New Roman"/>
      <w:color w:val="000000"/>
      <w:sz w:val="24"/>
      <w:szCs w:val="20"/>
      <w:lang w:eastAsia="nb-NO"/>
    </w:rPr>
  </w:style>
  <w:style w:type="character" w:customStyle="1" w:styleId="Overskrift4Tegn">
    <w:name w:val="Overskrift 4 Tegn"/>
    <w:basedOn w:val="Standardskriftforavsnitt"/>
    <w:link w:val="Overskrift4"/>
    <w:uiPriority w:val="9"/>
    <w:rsid w:val="00FD3265"/>
    <w:rPr>
      <w:rFonts w:ascii="Arial" w:eastAsia="Times New Roman" w:hAnsi="Arial" w:cs="Times New Roman"/>
      <w:b/>
      <w:color w:val="000000"/>
      <w:sz w:val="24"/>
      <w:szCs w:val="20"/>
      <w:lang w:val="en-GB" w:eastAsia="nb-NO"/>
    </w:rPr>
  </w:style>
  <w:style w:type="character" w:customStyle="1" w:styleId="Overskrift5Tegn">
    <w:name w:val="Overskrift 5 Tegn"/>
    <w:basedOn w:val="Standardskriftforavsnitt"/>
    <w:link w:val="Overskrift5"/>
    <w:uiPriority w:val="9"/>
    <w:rsid w:val="00FD3265"/>
    <w:rPr>
      <w:rFonts w:ascii="Arial" w:eastAsia="Times New Roman" w:hAnsi="Arial" w:cs="Times New Roman"/>
      <w:color w:val="000000"/>
      <w:szCs w:val="20"/>
      <w:lang w:val="en-GB" w:eastAsia="nb-NO"/>
    </w:rPr>
  </w:style>
  <w:style w:type="character" w:customStyle="1" w:styleId="Overskrift6Tegn">
    <w:name w:val="Overskrift 6 Tegn"/>
    <w:basedOn w:val="Standardskriftforavsnitt"/>
    <w:link w:val="Overskrift6"/>
    <w:uiPriority w:val="9"/>
    <w:rsid w:val="00FD3265"/>
    <w:rPr>
      <w:rFonts w:ascii="Times New Roman" w:eastAsia="Times New Roman" w:hAnsi="Times New Roman" w:cs="Times New Roman"/>
      <w:i/>
      <w:color w:val="000000"/>
      <w:szCs w:val="20"/>
      <w:lang w:val="en-GB" w:eastAsia="nb-NO"/>
    </w:rPr>
  </w:style>
  <w:style w:type="character" w:customStyle="1" w:styleId="Overskrift7Tegn">
    <w:name w:val="Overskrift 7 Tegn"/>
    <w:basedOn w:val="Standardskriftforavsnitt"/>
    <w:link w:val="Overskrift7"/>
    <w:uiPriority w:val="9"/>
    <w:rsid w:val="00FD3265"/>
    <w:rPr>
      <w:rFonts w:ascii="Arial" w:eastAsia="Times New Roman" w:hAnsi="Arial" w:cs="Times New Roman"/>
      <w:color w:val="000000"/>
      <w:sz w:val="24"/>
      <w:szCs w:val="20"/>
      <w:lang w:val="en-GB" w:eastAsia="nb-NO"/>
    </w:rPr>
  </w:style>
  <w:style w:type="character" w:customStyle="1" w:styleId="Overskrift8Tegn">
    <w:name w:val="Overskrift 8 Tegn"/>
    <w:basedOn w:val="Standardskriftforavsnitt"/>
    <w:link w:val="Overskrift8"/>
    <w:uiPriority w:val="9"/>
    <w:rsid w:val="00FD3265"/>
    <w:rPr>
      <w:rFonts w:ascii="Arial" w:eastAsia="Times New Roman" w:hAnsi="Arial" w:cs="Times New Roman"/>
      <w:i/>
      <w:color w:val="000000"/>
      <w:sz w:val="24"/>
      <w:szCs w:val="20"/>
      <w:lang w:val="en-GB" w:eastAsia="nb-NO"/>
    </w:rPr>
  </w:style>
  <w:style w:type="character" w:customStyle="1" w:styleId="Overskrift9Tegn">
    <w:name w:val="Overskrift 9 Tegn"/>
    <w:basedOn w:val="Standardskriftforavsnitt"/>
    <w:link w:val="Overskrift9"/>
    <w:uiPriority w:val="9"/>
    <w:rsid w:val="00FD3265"/>
    <w:rPr>
      <w:rFonts w:ascii="Arial" w:eastAsia="Times New Roman" w:hAnsi="Arial" w:cs="Times New Roman"/>
      <w:b/>
      <w:i/>
      <w:color w:val="000000"/>
      <w:sz w:val="18"/>
      <w:szCs w:val="20"/>
      <w:lang w:val="en-GB" w:eastAsia="nb-NO"/>
    </w:rPr>
  </w:style>
  <w:style w:type="paragraph" w:styleId="INNH1">
    <w:name w:val="toc 1"/>
    <w:basedOn w:val="Normal"/>
    <w:next w:val="Normal"/>
    <w:autoRedefine/>
    <w:uiPriority w:val="39"/>
    <w:semiHidden/>
    <w:rsid w:val="00FD3265"/>
    <w:pPr>
      <w:spacing w:before="120" w:after="120" w:line="240" w:lineRule="auto"/>
    </w:pPr>
    <w:rPr>
      <w:rFonts w:ascii="Times New Roman" w:eastAsia="Times New Roman" w:hAnsi="Times New Roman" w:cs="Times New Roman"/>
      <w:b/>
      <w:color w:val="000000"/>
      <w:sz w:val="24"/>
      <w:szCs w:val="20"/>
      <w:lang w:eastAsia="nb-NO"/>
    </w:rPr>
  </w:style>
  <w:style w:type="paragraph" w:styleId="INNH2">
    <w:name w:val="toc 2"/>
    <w:basedOn w:val="Normal"/>
    <w:next w:val="Normal"/>
    <w:autoRedefine/>
    <w:uiPriority w:val="39"/>
    <w:semiHidden/>
    <w:rsid w:val="00FD3265"/>
    <w:pPr>
      <w:spacing w:after="0" w:line="240" w:lineRule="auto"/>
      <w:ind w:left="200"/>
    </w:pPr>
    <w:rPr>
      <w:rFonts w:ascii="Times New Roman" w:eastAsia="Times New Roman" w:hAnsi="Times New Roman" w:cs="Times New Roman"/>
      <w:color w:val="000000"/>
      <w:sz w:val="24"/>
      <w:szCs w:val="20"/>
      <w:lang w:eastAsia="nb-NO"/>
    </w:rPr>
  </w:style>
  <w:style w:type="paragraph" w:styleId="INNH3">
    <w:name w:val="toc 3"/>
    <w:basedOn w:val="Normal"/>
    <w:next w:val="Normal"/>
    <w:autoRedefine/>
    <w:uiPriority w:val="39"/>
    <w:semiHidden/>
    <w:rsid w:val="00FD3265"/>
    <w:pPr>
      <w:spacing w:after="0" w:line="240" w:lineRule="auto"/>
      <w:ind w:left="400"/>
    </w:pPr>
    <w:rPr>
      <w:rFonts w:ascii="Times New Roman" w:eastAsia="Times New Roman" w:hAnsi="Times New Roman" w:cs="Times New Roman"/>
      <w:color w:val="000000"/>
      <w:sz w:val="24"/>
      <w:szCs w:val="20"/>
      <w:lang w:eastAsia="nb-NO"/>
    </w:rPr>
  </w:style>
  <w:style w:type="paragraph" w:styleId="Brdtekstinnrykk2">
    <w:name w:val="Body Text Indent 2"/>
    <w:basedOn w:val="Normal"/>
    <w:link w:val="Brdtekstinnrykk2Tegn"/>
    <w:uiPriority w:val="99"/>
    <w:rsid w:val="00FD3265"/>
    <w:pPr>
      <w:numPr>
        <w:ilvl w:val="12"/>
      </w:numPr>
      <w:spacing w:after="0" w:line="240" w:lineRule="auto"/>
      <w:ind w:left="360"/>
    </w:pPr>
    <w:rPr>
      <w:rFonts w:ascii="Arial" w:eastAsia="Times New Roman" w:hAnsi="Arial" w:cs="Times New Roman"/>
      <w:color w:val="000000"/>
      <w:sz w:val="24"/>
      <w:szCs w:val="20"/>
      <w:lang w:eastAsia="nb-NO"/>
    </w:rPr>
  </w:style>
  <w:style w:type="character" w:customStyle="1" w:styleId="Brdtekstinnrykk2Tegn">
    <w:name w:val="Brødtekstinnrykk 2 Tegn"/>
    <w:basedOn w:val="Standardskriftforavsnitt"/>
    <w:link w:val="Brdtekstinnrykk2"/>
    <w:uiPriority w:val="99"/>
    <w:rsid w:val="00FD3265"/>
    <w:rPr>
      <w:rFonts w:ascii="Arial" w:eastAsia="Times New Roman" w:hAnsi="Arial" w:cs="Times New Roman"/>
      <w:color w:val="000000"/>
      <w:sz w:val="24"/>
      <w:szCs w:val="20"/>
      <w:lang w:eastAsia="nb-NO"/>
    </w:rPr>
  </w:style>
  <w:style w:type="paragraph" w:styleId="Brdtekstinnrykk">
    <w:name w:val="Body Text Indent"/>
    <w:basedOn w:val="Normal"/>
    <w:link w:val="BrdtekstinnrykkTegn"/>
    <w:uiPriority w:val="99"/>
    <w:rsid w:val="00FD3265"/>
    <w:pPr>
      <w:numPr>
        <w:ilvl w:val="12"/>
      </w:numPr>
      <w:spacing w:after="0" w:line="240" w:lineRule="auto"/>
      <w:ind w:left="283"/>
    </w:pPr>
    <w:rPr>
      <w:rFonts w:ascii="Arial" w:eastAsia="Times New Roman" w:hAnsi="Arial" w:cs="Times New Roman"/>
      <w:color w:val="000000"/>
      <w:sz w:val="24"/>
      <w:szCs w:val="20"/>
      <w:lang w:eastAsia="nb-NO"/>
    </w:rPr>
  </w:style>
  <w:style w:type="character" w:customStyle="1" w:styleId="BrdtekstinnrykkTegn">
    <w:name w:val="Brødtekstinnrykk Tegn"/>
    <w:basedOn w:val="Standardskriftforavsnitt"/>
    <w:link w:val="Brdtekstinnrykk"/>
    <w:uiPriority w:val="99"/>
    <w:rsid w:val="00FD3265"/>
    <w:rPr>
      <w:rFonts w:ascii="Arial" w:eastAsia="Times New Roman" w:hAnsi="Arial" w:cs="Times New Roman"/>
      <w:color w:val="000000"/>
      <w:sz w:val="24"/>
      <w:szCs w:val="20"/>
      <w:lang w:eastAsia="nb-NO"/>
    </w:rPr>
  </w:style>
  <w:style w:type="paragraph" w:styleId="Brdtekstinnrykk3">
    <w:name w:val="Body Text Indent 3"/>
    <w:basedOn w:val="Normal"/>
    <w:link w:val="Brdtekstinnrykk3Tegn"/>
    <w:uiPriority w:val="99"/>
    <w:rsid w:val="00FD3265"/>
    <w:pPr>
      <w:numPr>
        <w:ilvl w:val="12"/>
      </w:numPr>
      <w:spacing w:after="0" w:line="240" w:lineRule="auto"/>
      <w:ind w:left="283" w:hanging="13"/>
    </w:pPr>
    <w:rPr>
      <w:rFonts w:ascii="Arial" w:eastAsia="Times New Roman" w:hAnsi="Arial" w:cs="Times New Roman"/>
      <w:color w:val="000000"/>
      <w:sz w:val="24"/>
      <w:szCs w:val="20"/>
      <w:lang w:eastAsia="nb-NO"/>
    </w:rPr>
  </w:style>
  <w:style w:type="character" w:customStyle="1" w:styleId="Brdtekstinnrykk3Tegn">
    <w:name w:val="Brødtekstinnrykk 3 Tegn"/>
    <w:basedOn w:val="Standardskriftforavsnitt"/>
    <w:link w:val="Brdtekstinnrykk3"/>
    <w:uiPriority w:val="99"/>
    <w:rsid w:val="00FD3265"/>
    <w:rPr>
      <w:rFonts w:ascii="Arial" w:eastAsia="Times New Roman" w:hAnsi="Arial" w:cs="Times New Roman"/>
      <w:color w:val="000000"/>
      <w:sz w:val="24"/>
      <w:szCs w:val="20"/>
      <w:lang w:eastAsia="nb-NO"/>
    </w:rPr>
  </w:style>
  <w:style w:type="paragraph" w:styleId="Brdtekst2">
    <w:name w:val="Body Text 2"/>
    <w:basedOn w:val="Normal"/>
    <w:link w:val="Brdtekst2Tegn"/>
    <w:uiPriority w:val="99"/>
    <w:rsid w:val="00FD3265"/>
    <w:pPr>
      <w:spacing w:after="0" w:line="240" w:lineRule="auto"/>
    </w:pPr>
    <w:rPr>
      <w:rFonts w:ascii="Times New Roman" w:eastAsia="Times New Roman" w:hAnsi="Times New Roman" w:cs="Times New Roman"/>
      <w:i/>
      <w:color w:val="000000"/>
      <w:sz w:val="24"/>
      <w:szCs w:val="20"/>
      <w:lang w:eastAsia="nb-NO"/>
    </w:rPr>
  </w:style>
  <w:style w:type="character" w:customStyle="1" w:styleId="Brdtekst2Tegn">
    <w:name w:val="Brødtekst 2 Tegn"/>
    <w:basedOn w:val="Standardskriftforavsnitt"/>
    <w:link w:val="Brdtekst2"/>
    <w:uiPriority w:val="99"/>
    <w:rsid w:val="00FD3265"/>
    <w:rPr>
      <w:rFonts w:ascii="Times New Roman" w:eastAsia="Times New Roman" w:hAnsi="Times New Roman" w:cs="Times New Roman"/>
      <w:i/>
      <w:color w:val="000000"/>
      <w:sz w:val="24"/>
      <w:szCs w:val="20"/>
      <w:lang w:eastAsia="nb-NO"/>
    </w:rPr>
  </w:style>
  <w:style w:type="paragraph" w:styleId="Brdtekst">
    <w:name w:val="Body Text"/>
    <w:basedOn w:val="Normal"/>
    <w:link w:val="BrdtekstTegn"/>
    <w:uiPriority w:val="99"/>
    <w:rsid w:val="00FD3265"/>
    <w:pPr>
      <w:spacing w:after="0" w:line="240" w:lineRule="auto"/>
    </w:pPr>
    <w:rPr>
      <w:rFonts w:ascii="Times New Roman" w:eastAsia="Times New Roman" w:hAnsi="Times New Roman" w:cs="Times New Roman"/>
      <w:color w:val="000000"/>
      <w:sz w:val="24"/>
      <w:szCs w:val="20"/>
      <w:lang w:eastAsia="nb-NO"/>
    </w:rPr>
  </w:style>
  <w:style w:type="character" w:customStyle="1" w:styleId="BrdtekstTegn">
    <w:name w:val="Brødtekst Tegn"/>
    <w:basedOn w:val="Standardskriftforavsnitt"/>
    <w:link w:val="Brdtekst"/>
    <w:uiPriority w:val="99"/>
    <w:rsid w:val="00FD3265"/>
    <w:rPr>
      <w:rFonts w:ascii="Times New Roman" w:eastAsia="Times New Roman" w:hAnsi="Times New Roman" w:cs="Times New Roman"/>
      <w:color w:val="000000"/>
      <w:sz w:val="24"/>
      <w:szCs w:val="20"/>
      <w:lang w:eastAsia="nb-NO"/>
    </w:rPr>
  </w:style>
  <w:style w:type="paragraph" w:styleId="Topptekst">
    <w:name w:val="header"/>
    <w:basedOn w:val="Normal"/>
    <w:link w:val="TopptekstTegn"/>
    <w:uiPriority w:val="99"/>
    <w:rsid w:val="00FD3265"/>
    <w:pPr>
      <w:tabs>
        <w:tab w:val="center" w:pos="4536"/>
        <w:tab w:val="right" w:pos="9072"/>
      </w:tabs>
      <w:spacing w:after="0" w:line="240" w:lineRule="auto"/>
    </w:pPr>
    <w:rPr>
      <w:rFonts w:ascii="Times New Roman" w:eastAsia="Times New Roman" w:hAnsi="Times New Roman" w:cs="Times New Roman"/>
      <w:color w:val="000000"/>
      <w:sz w:val="24"/>
      <w:szCs w:val="20"/>
      <w:lang w:val="en-GB" w:eastAsia="nb-NO"/>
    </w:rPr>
  </w:style>
  <w:style w:type="character" w:customStyle="1" w:styleId="TopptekstTegn">
    <w:name w:val="Topptekst Tegn"/>
    <w:basedOn w:val="Standardskriftforavsnitt"/>
    <w:link w:val="Topptekst"/>
    <w:uiPriority w:val="99"/>
    <w:rsid w:val="00FD3265"/>
    <w:rPr>
      <w:rFonts w:ascii="Times New Roman" w:eastAsia="Times New Roman" w:hAnsi="Times New Roman" w:cs="Times New Roman"/>
      <w:color w:val="000000"/>
      <w:sz w:val="24"/>
      <w:szCs w:val="20"/>
      <w:lang w:val="en-GB" w:eastAsia="nb-NO"/>
    </w:rPr>
  </w:style>
  <w:style w:type="character" w:styleId="Sidetall">
    <w:name w:val="page number"/>
    <w:basedOn w:val="Standardskriftforavsnitt"/>
    <w:uiPriority w:val="99"/>
    <w:rsid w:val="00FD3265"/>
    <w:rPr>
      <w:rFonts w:cs="Times New Roman"/>
    </w:rPr>
  </w:style>
  <w:style w:type="paragraph" w:styleId="Bunntekst">
    <w:name w:val="footer"/>
    <w:basedOn w:val="Normal"/>
    <w:link w:val="BunntekstTegn"/>
    <w:uiPriority w:val="99"/>
    <w:rsid w:val="00FD3265"/>
    <w:pPr>
      <w:tabs>
        <w:tab w:val="center" w:pos="4536"/>
        <w:tab w:val="right" w:pos="9072"/>
      </w:tabs>
      <w:spacing w:after="0" w:line="240" w:lineRule="auto"/>
    </w:pPr>
    <w:rPr>
      <w:rFonts w:ascii="Times New Roman" w:eastAsia="Times New Roman" w:hAnsi="Times New Roman" w:cs="Times New Roman"/>
      <w:color w:val="000000"/>
      <w:sz w:val="24"/>
      <w:szCs w:val="20"/>
      <w:lang w:val="en-GB" w:eastAsia="nb-NO"/>
    </w:rPr>
  </w:style>
  <w:style w:type="character" w:customStyle="1" w:styleId="BunntekstTegn">
    <w:name w:val="Bunntekst Tegn"/>
    <w:basedOn w:val="Standardskriftforavsnitt"/>
    <w:link w:val="Bunntekst"/>
    <w:uiPriority w:val="99"/>
    <w:rsid w:val="00FD3265"/>
    <w:rPr>
      <w:rFonts w:ascii="Times New Roman" w:eastAsia="Times New Roman" w:hAnsi="Times New Roman" w:cs="Times New Roman"/>
      <w:color w:val="000000"/>
      <w:sz w:val="24"/>
      <w:szCs w:val="20"/>
      <w:lang w:val="en-GB" w:eastAsia="nb-NO"/>
    </w:rPr>
  </w:style>
  <w:style w:type="character" w:styleId="Hyperkobling">
    <w:name w:val="Hyperlink"/>
    <w:basedOn w:val="Standardskriftforavsnitt"/>
    <w:uiPriority w:val="99"/>
    <w:rsid w:val="00FD3265"/>
    <w:rPr>
      <w:rFonts w:cs="Times New Roman"/>
      <w:color w:val="0000FF"/>
      <w:u w:val="single"/>
    </w:rPr>
  </w:style>
  <w:style w:type="paragraph" w:styleId="NormalWeb">
    <w:name w:val="Normal (Web)"/>
    <w:basedOn w:val="Normal"/>
    <w:uiPriority w:val="99"/>
    <w:rsid w:val="00FD3265"/>
    <w:pPr>
      <w:spacing w:before="180"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rsid w:val="00FD3265"/>
    <w:pPr>
      <w:spacing w:after="0" w:line="240" w:lineRule="auto"/>
    </w:pPr>
    <w:rPr>
      <w:rFonts w:ascii="Tahoma" w:eastAsia="Times New Roman" w:hAnsi="Tahoma" w:cs="Tahoma"/>
      <w:color w:val="000000"/>
      <w:sz w:val="16"/>
      <w:szCs w:val="16"/>
      <w:lang w:eastAsia="nb-NO"/>
    </w:rPr>
  </w:style>
  <w:style w:type="character" w:customStyle="1" w:styleId="BobletekstTegn">
    <w:name w:val="Bobletekst Tegn"/>
    <w:basedOn w:val="Standardskriftforavsnitt"/>
    <w:link w:val="Bobletekst"/>
    <w:uiPriority w:val="99"/>
    <w:rsid w:val="00FD3265"/>
    <w:rPr>
      <w:rFonts w:ascii="Tahoma" w:eastAsia="Times New Roman" w:hAnsi="Tahoma" w:cs="Tahoma"/>
      <w:color w:val="000000"/>
      <w:sz w:val="16"/>
      <w:szCs w:val="16"/>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autoRedefine/>
    <w:uiPriority w:val="9"/>
    <w:qFormat/>
    <w:rsid w:val="00FD3265"/>
    <w:pPr>
      <w:keepNext/>
      <w:numPr>
        <w:numId w:val="2"/>
      </w:numPr>
      <w:spacing w:before="240" w:after="60" w:line="240" w:lineRule="auto"/>
      <w:outlineLvl w:val="0"/>
    </w:pPr>
    <w:rPr>
      <w:rFonts w:ascii="Times New Roman" w:eastAsia="Times New Roman" w:hAnsi="Times New Roman" w:cs="Times New Roman"/>
      <w:b/>
      <w:kern w:val="28"/>
      <w:sz w:val="28"/>
      <w:szCs w:val="20"/>
      <w:lang w:eastAsia="nb-NO"/>
    </w:rPr>
  </w:style>
  <w:style w:type="paragraph" w:styleId="Overskrift2">
    <w:name w:val="heading 2"/>
    <w:basedOn w:val="Normal"/>
    <w:next w:val="Normal"/>
    <w:link w:val="Overskrift2Tegn"/>
    <w:uiPriority w:val="9"/>
    <w:qFormat/>
    <w:rsid w:val="00FD3265"/>
    <w:pPr>
      <w:keepNext/>
      <w:numPr>
        <w:ilvl w:val="1"/>
        <w:numId w:val="2"/>
      </w:numPr>
      <w:spacing w:before="240" w:after="60" w:line="240" w:lineRule="auto"/>
      <w:outlineLvl w:val="1"/>
    </w:pPr>
    <w:rPr>
      <w:rFonts w:ascii="Times New Roman" w:eastAsia="Times New Roman" w:hAnsi="Times New Roman" w:cs="Times New Roman"/>
      <w:b/>
      <w:color w:val="000000"/>
      <w:sz w:val="24"/>
      <w:szCs w:val="20"/>
      <w:lang w:eastAsia="nb-NO"/>
    </w:rPr>
  </w:style>
  <w:style w:type="paragraph" w:styleId="Overskrift3">
    <w:name w:val="heading 3"/>
    <w:basedOn w:val="Normal"/>
    <w:next w:val="Normal"/>
    <w:link w:val="Overskrift3Tegn"/>
    <w:uiPriority w:val="9"/>
    <w:qFormat/>
    <w:rsid w:val="00FD3265"/>
    <w:pPr>
      <w:keepNext/>
      <w:numPr>
        <w:ilvl w:val="2"/>
        <w:numId w:val="2"/>
      </w:numPr>
      <w:spacing w:after="0" w:line="240" w:lineRule="auto"/>
      <w:outlineLvl w:val="2"/>
    </w:pPr>
    <w:rPr>
      <w:rFonts w:ascii="Times New Roman" w:eastAsia="Times New Roman" w:hAnsi="Times New Roman" w:cs="Times New Roman"/>
      <w:color w:val="000000"/>
      <w:sz w:val="24"/>
      <w:szCs w:val="20"/>
      <w:lang w:eastAsia="nb-NO"/>
    </w:rPr>
  </w:style>
  <w:style w:type="paragraph" w:styleId="Overskrift4">
    <w:name w:val="heading 4"/>
    <w:basedOn w:val="Normal"/>
    <w:next w:val="Normal"/>
    <w:link w:val="Overskrift4Tegn"/>
    <w:uiPriority w:val="9"/>
    <w:qFormat/>
    <w:rsid w:val="00FD3265"/>
    <w:pPr>
      <w:keepNext/>
      <w:numPr>
        <w:ilvl w:val="3"/>
        <w:numId w:val="2"/>
      </w:numPr>
      <w:spacing w:before="240" w:after="60" w:line="240" w:lineRule="auto"/>
      <w:outlineLvl w:val="3"/>
    </w:pPr>
    <w:rPr>
      <w:rFonts w:ascii="Arial" w:eastAsia="Times New Roman" w:hAnsi="Arial" w:cs="Times New Roman"/>
      <w:b/>
      <w:color w:val="000000"/>
      <w:sz w:val="24"/>
      <w:szCs w:val="20"/>
      <w:lang w:val="en-GB" w:eastAsia="nb-NO"/>
    </w:rPr>
  </w:style>
  <w:style w:type="paragraph" w:styleId="Overskrift5">
    <w:name w:val="heading 5"/>
    <w:basedOn w:val="Normal"/>
    <w:next w:val="Normal"/>
    <w:link w:val="Overskrift5Tegn"/>
    <w:uiPriority w:val="9"/>
    <w:qFormat/>
    <w:rsid w:val="00FD3265"/>
    <w:pPr>
      <w:numPr>
        <w:ilvl w:val="4"/>
        <w:numId w:val="2"/>
      </w:numPr>
      <w:spacing w:before="240" w:after="60" w:line="240" w:lineRule="auto"/>
      <w:outlineLvl w:val="4"/>
    </w:pPr>
    <w:rPr>
      <w:rFonts w:ascii="Arial" w:eastAsia="Times New Roman" w:hAnsi="Arial" w:cs="Times New Roman"/>
      <w:color w:val="000000"/>
      <w:szCs w:val="20"/>
      <w:lang w:val="en-GB" w:eastAsia="nb-NO"/>
    </w:rPr>
  </w:style>
  <w:style w:type="paragraph" w:styleId="Overskrift6">
    <w:name w:val="heading 6"/>
    <w:basedOn w:val="Normal"/>
    <w:next w:val="Normal"/>
    <w:link w:val="Overskrift6Tegn"/>
    <w:uiPriority w:val="9"/>
    <w:qFormat/>
    <w:rsid w:val="00FD3265"/>
    <w:pPr>
      <w:numPr>
        <w:ilvl w:val="5"/>
        <w:numId w:val="2"/>
      </w:numPr>
      <w:spacing w:before="240" w:after="60" w:line="240" w:lineRule="auto"/>
      <w:outlineLvl w:val="5"/>
    </w:pPr>
    <w:rPr>
      <w:rFonts w:ascii="Times New Roman" w:eastAsia="Times New Roman" w:hAnsi="Times New Roman" w:cs="Times New Roman"/>
      <w:i/>
      <w:color w:val="000000"/>
      <w:szCs w:val="20"/>
      <w:lang w:val="en-GB" w:eastAsia="nb-NO"/>
    </w:rPr>
  </w:style>
  <w:style w:type="paragraph" w:styleId="Overskrift7">
    <w:name w:val="heading 7"/>
    <w:basedOn w:val="Normal"/>
    <w:next w:val="Normal"/>
    <w:link w:val="Overskrift7Tegn"/>
    <w:uiPriority w:val="9"/>
    <w:qFormat/>
    <w:rsid w:val="00FD3265"/>
    <w:pPr>
      <w:numPr>
        <w:ilvl w:val="6"/>
        <w:numId w:val="2"/>
      </w:numPr>
      <w:spacing w:before="240" w:after="60" w:line="240" w:lineRule="auto"/>
      <w:outlineLvl w:val="6"/>
    </w:pPr>
    <w:rPr>
      <w:rFonts w:ascii="Arial" w:eastAsia="Times New Roman" w:hAnsi="Arial" w:cs="Times New Roman"/>
      <w:color w:val="000000"/>
      <w:sz w:val="24"/>
      <w:szCs w:val="20"/>
      <w:lang w:val="en-GB" w:eastAsia="nb-NO"/>
    </w:rPr>
  </w:style>
  <w:style w:type="paragraph" w:styleId="Overskrift8">
    <w:name w:val="heading 8"/>
    <w:basedOn w:val="Normal"/>
    <w:next w:val="Normal"/>
    <w:link w:val="Overskrift8Tegn"/>
    <w:uiPriority w:val="9"/>
    <w:qFormat/>
    <w:rsid w:val="00FD3265"/>
    <w:pPr>
      <w:numPr>
        <w:ilvl w:val="7"/>
        <w:numId w:val="2"/>
      </w:numPr>
      <w:spacing w:before="240" w:after="60" w:line="240" w:lineRule="auto"/>
      <w:outlineLvl w:val="7"/>
    </w:pPr>
    <w:rPr>
      <w:rFonts w:ascii="Arial" w:eastAsia="Times New Roman" w:hAnsi="Arial" w:cs="Times New Roman"/>
      <w:i/>
      <w:color w:val="000000"/>
      <w:sz w:val="24"/>
      <w:szCs w:val="20"/>
      <w:lang w:val="en-GB" w:eastAsia="nb-NO"/>
    </w:rPr>
  </w:style>
  <w:style w:type="paragraph" w:styleId="Overskrift9">
    <w:name w:val="heading 9"/>
    <w:basedOn w:val="Normal"/>
    <w:next w:val="Normal"/>
    <w:link w:val="Overskrift9Tegn"/>
    <w:uiPriority w:val="9"/>
    <w:qFormat/>
    <w:rsid w:val="00FD3265"/>
    <w:pPr>
      <w:numPr>
        <w:ilvl w:val="8"/>
        <w:numId w:val="2"/>
      </w:numPr>
      <w:spacing w:before="240" w:after="60" w:line="240" w:lineRule="auto"/>
      <w:outlineLvl w:val="8"/>
    </w:pPr>
    <w:rPr>
      <w:rFonts w:ascii="Arial" w:eastAsia="Times New Roman" w:hAnsi="Arial" w:cs="Times New Roman"/>
      <w:b/>
      <w:i/>
      <w:color w:val="000000"/>
      <w:sz w:val="18"/>
      <w:szCs w:val="20"/>
      <w:lang w:val="en-GB"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D3265"/>
    <w:rPr>
      <w:rFonts w:ascii="Times New Roman" w:eastAsia="Times New Roman" w:hAnsi="Times New Roman" w:cs="Times New Roman"/>
      <w:b/>
      <w:kern w:val="28"/>
      <w:sz w:val="28"/>
      <w:szCs w:val="20"/>
      <w:lang w:eastAsia="nb-NO"/>
    </w:rPr>
  </w:style>
  <w:style w:type="character" w:customStyle="1" w:styleId="Overskrift2Tegn">
    <w:name w:val="Overskrift 2 Tegn"/>
    <w:basedOn w:val="Standardskriftforavsnitt"/>
    <w:link w:val="Overskrift2"/>
    <w:uiPriority w:val="9"/>
    <w:rsid w:val="00FD3265"/>
    <w:rPr>
      <w:rFonts w:ascii="Times New Roman" w:eastAsia="Times New Roman" w:hAnsi="Times New Roman" w:cs="Times New Roman"/>
      <w:b/>
      <w:color w:val="000000"/>
      <w:sz w:val="24"/>
      <w:szCs w:val="20"/>
      <w:lang w:eastAsia="nb-NO"/>
    </w:rPr>
  </w:style>
  <w:style w:type="character" w:customStyle="1" w:styleId="Overskrift3Tegn">
    <w:name w:val="Overskrift 3 Tegn"/>
    <w:basedOn w:val="Standardskriftforavsnitt"/>
    <w:link w:val="Overskrift3"/>
    <w:uiPriority w:val="9"/>
    <w:rsid w:val="00FD3265"/>
    <w:rPr>
      <w:rFonts w:ascii="Times New Roman" w:eastAsia="Times New Roman" w:hAnsi="Times New Roman" w:cs="Times New Roman"/>
      <w:color w:val="000000"/>
      <w:sz w:val="24"/>
      <w:szCs w:val="20"/>
      <w:lang w:eastAsia="nb-NO"/>
    </w:rPr>
  </w:style>
  <w:style w:type="character" w:customStyle="1" w:styleId="Overskrift4Tegn">
    <w:name w:val="Overskrift 4 Tegn"/>
    <w:basedOn w:val="Standardskriftforavsnitt"/>
    <w:link w:val="Overskrift4"/>
    <w:uiPriority w:val="9"/>
    <w:rsid w:val="00FD3265"/>
    <w:rPr>
      <w:rFonts w:ascii="Arial" w:eastAsia="Times New Roman" w:hAnsi="Arial" w:cs="Times New Roman"/>
      <w:b/>
      <w:color w:val="000000"/>
      <w:sz w:val="24"/>
      <w:szCs w:val="20"/>
      <w:lang w:val="en-GB" w:eastAsia="nb-NO"/>
    </w:rPr>
  </w:style>
  <w:style w:type="character" w:customStyle="1" w:styleId="Overskrift5Tegn">
    <w:name w:val="Overskrift 5 Tegn"/>
    <w:basedOn w:val="Standardskriftforavsnitt"/>
    <w:link w:val="Overskrift5"/>
    <w:uiPriority w:val="9"/>
    <w:rsid w:val="00FD3265"/>
    <w:rPr>
      <w:rFonts w:ascii="Arial" w:eastAsia="Times New Roman" w:hAnsi="Arial" w:cs="Times New Roman"/>
      <w:color w:val="000000"/>
      <w:szCs w:val="20"/>
      <w:lang w:val="en-GB" w:eastAsia="nb-NO"/>
    </w:rPr>
  </w:style>
  <w:style w:type="character" w:customStyle="1" w:styleId="Overskrift6Tegn">
    <w:name w:val="Overskrift 6 Tegn"/>
    <w:basedOn w:val="Standardskriftforavsnitt"/>
    <w:link w:val="Overskrift6"/>
    <w:uiPriority w:val="9"/>
    <w:rsid w:val="00FD3265"/>
    <w:rPr>
      <w:rFonts w:ascii="Times New Roman" w:eastAsia="Times New Roman" w:hAnsi="Times New Roman" w:cs="Times New Roman"/>
      <w:i/>
      <w:color w:val="000000"/>
      <w:szCs w:val="20"/>
      <w:lang w:val="en-GB" w:eastAsia="nb-NO"/>
    </w:rPr>
  </w:style>
  <w:style w:type="character" w:customStyle="1" w:styleId="Overskrift7Tegn">
    <w:name w:val="Overskrift 7 Tegn"/>
    <w:basedOn w:val="Standardskriftforavsnitt"/>
    <w:link w:val="Overskrift7"/>
    <w:uiPriority w:val="9"/>
    <w:rsid w:val="00FD3265"/>
    <w:rPr>
      <w:rFonts w:ascii="Arial" w:eastAsia="Times New Roman" w:hAnsi="Arial" w:cs="Times New Roman"/>
      <w:color w:val="000000"/>
      <w:sz w:val="24"/>
      <w:szCs w:val="20"/>
      <w:lang w:val="en-GB" w:eastAsia="nb-NO"/>
    </w:rPr>
  </w:style>
  <w:style w:type="character" w:customStyle="1" w:styleId="Overskrift8Tegn">
    <w:name w:val="Overskrift 8 Tegn"/>
    <w:basedOn w:val="Standardskriftforavsnitt"/>
    <w:link w:val="Overskrift8"/>
    <w:uiPriority w:val="9"/>
    <w:rsid w:val="00FD3265"/>
    <w:rPr>
      <w:rFonts w:ascii="Arial" w:eastAsia="Times New Roman" w:hAnsi="Arial" w:cs="Times New Roman"/>
      <w:i/>
      <w:color w:val="000000"/>
      <w:sz w:val="24"/>
      <w:szCs w:val="20"/>
      <w:lang w:val="en-GB" w:eastAsia="nb-NO"/>
    </w:rPr>
  </w:style>
  <w:style w:type="character" w:customStyle="1" w:styleId="Overskrift9Tegn">
    <w:name w:val="Overskrift 9 Tegn"/>
    <w:basedOn w:val="Standardskriftforavsnitt"/>
    <w:link w:val="Overskrift9"/>
    <w:uiPriority w:val="9"/>
    <w:rsid w:val="00FD3265"/>
    <w:rPr>
      <w:rFonts w:ascii="Arial" w:eastAsia="Times New Roman" w:hAnsi="Arial" w:cs="Times New Roman"/>
      <w:b/>
      <w:i/>
      <w:color w:val="000000"/>
      <w:sz w:val="18"/>
      <w:szCs w:val="20"/>
      <w:lang w:val="en-GB" w:eastAsia="nb-NO"/>
    </w:rPr>
  </w:style>
  <w:style w:type="paragraph" w:styleId="INNH1">
    <w:name w:val="toc 1"/>
    <w:basedOn w:val="Normal"/>
    <w:next w:val="Normal"/>
    <w:autoRedefine/>
    <w:uiPriority w:val="39"/>
    <w:semiHidden/>
    <w:rsid w:val="00FD3265"/>
    <w:pPr>
      <w:spacing w:before="120" w:after="120" w:line="240" w:lineRule="auto"/>
    </w:pPr>
    <w:rPr>
      <w:rFonts w:ascii="Times New Roman" w:eastAsia="Times New Roman" w:hAnsi="Times New Roman" w:cs="Times New Roman"/>
      <w:b/>
      <w:color w:val="000000"/>
      <w:sz w:val="24"/>
      <w:szCs w:val="20"/>
      <w:lang w:eastAsia="nb-NO"/>
    </w:rPr>
  </w:style>
  <w:style w:type="paragraph" w:styleId="INNH2">
    <w:name w:val="toc 2"/>
    <w:basedOn w:val="Normal"/>
    <w:next w:val="Normal"/>
    <w:autoRedefine/>
    <w:uiPriority w:val="39"/>
    <w:semiHidden/>
    <w:rsid w:val="00FD3265"/>
    <w:pPr>
      <w:spacing w:after="0" w:line="240" w:lineRule="auto"/>
      <w:ind w:left="200"/>
    </w:pPr>
    <w:rPr>
      <w:rFonts w:ascii="Times New Roman" w:eastAsia="Times New Roman" w:hAnsi="Times New Roman" w:cs="Times New Roman"/>
      <w:color w:val="000000"/>
      <w:sz w:val="24"/>
      <w:szCs w:val="20"/>
      <w:lang w:eastAsia="nb-NO"/>
    </w:rPr>
  </w:style>
  <w:style w:type="paragraph" w:styleId="INNH3">
    <w:name w:val="toc 3"/>
    <w:basedOn w:val="Normal"/>
    <w:next w:val="Normal"/>
    <w:autoRedefine/>
    <w:uiPriority w:val="39"/>
    <w:semiHidden/>
    <w:rsid w:val="00FD3265"/>
    <w:pPr>
      <w:spacing w:after="0" w:line="240" w:lineRule="auto"/>
      <w:ind w:left="400"/>
    </w:pPr>
    <w:rPr>
      <w:rFonts w:ascii="Times New Roman" w:eastAsia="Times New Roman" w:hAnsi="Times New Roman" w:cs="Times New Roman"/>
      <w:color w:val="000000"/>
      <w:sz w:val="24"/>
      <w:szCs w:val="20"/>
      <w:lang w:eastAsia="nb-NO"/>
    </w:rPr>
  </w:style>
  <w:style w:type="paragraph" w:styleId="Brdtekstinnrykk2">
    <w:name w:val="Body Text Indent 2"/>
    <w:basedOn w:val="Normal"/>
    <w:link w:val="Brdtekstinnrykk2Tegn"/>
    <w:uiPriority w:val="99"/>
    <w:rsid w:val="00FD3265"/>
    <w:pPr>
      <w:numPr>
        <w:ilvl w:val="12"/>
      </w:numPr>
      <w:spacing w:after="0" w:line="240" w:lineRule="auto"/>
      <w:ind w:left="360"/>
    </w:pPr>
    <w:rPr>
      <w:rFonts w:ascii="Arial" w:eastAsia="Times New Roman" w:hAnsi="Arial" w:cs="Times New Roman"/>
      <w:color w:val="000000"/>
      <w:sz w:val="24"/>
      <w:szCs w:val="20"/>
      <w:lang w:eastAsia="nb-NO"/>
    </w:rPr>
  </w:style>
  <w:style w:type="character" w:customStyle="1" w:styleId="Brdtekstinnrykk2Tegn">
    <w:name w:val="Brødtekstinnrykk 2 Tegn"/>
    <w:basedOn w:val="Standardskriftforavsnitt"/>
    <w:link w:val="Brdtekstinnrykk2"/>
    <w:uiPriority w:val="99"/>
    <w:rsid w:val="00FD3265"/>
    <w:rPr>
      <w:rFonts w:ascii="Arial" w:eastAsia="Times New Roman" w:hAnsi="Arial" w:cs="Times New Roman"/>
      <w:color w:val="000000"/>
      <w:sz w:val="24"/>
      <w:szCs w:val="20"/>
      <w:lang w:eastAsia="nb-NO"/>
    </w:rPr>
  </w:style>
  <w:style w:type="paragraph" w:styleId="Brdtekstinnrykk">
    <w:name w:val="Body Text Indent"/>
    <w:basedOn w:val="Normal"/>
    <w:link w:val="BrdtekstinnrykkTegn"/>
    <w:uiPriority w:val="99"/>
    <w:rsid w:val="00FD3265"/>
    <w:pPr>
      <w:numPr>
        <w:ilvl w:val="12"/>
      </w:numPr>
      <w:spacing w:after="0" w:line="240" w:lineRule="auto"/>
      <w:ind w:left="283"/>
    </w:pPr>
    <w:rPr>
      <w:rFonts w:ascii="Arial" w:eastAsia="Times New Roman" w:hAnsi="Arial" w:cs="Times New Roman"/>
      <w:color w:val="000000"/>
      <w:sz w:val="24"/>
      <w:szCs w:val="20"/>
      <w:lang w:eastAsia="nb-NO"/>
    </w:rPr>
  </w:style>
  <w:style w:type="character" w:customStyle="1" w:styleId="BrdtekstinnrykkTegn">
    <w:name w:val="Brødtekstinnrykk Tegn"/>
    <w:basedOn w:val="Standardskriftforavsnitt"/>
    <w:link w:val="Brdtekstinnrykk"/>
    <w:uiPriority w:val="99"/>
    <w:rsid w:val="00FD3265"/>
    <w:rPr>
      <w:rFonts w:ascii="Arial" w:eastAsia="Times New Roman" w:hAnsi="Arial" w:cs="Times New Roman"/>
      <w:color w:val="000000"/>
      <w:sz w:val="24"/>
      <w:szCs w:val="20"/>
      <w:lang w:eastAsia="nb-NO"/>
    </w:rPr>
  </w:style>
  <w:style w:type="paragraph" w:styleId="Brdtekstinnrykk3">
    <w:name w:val="Body Text Indent 3"/>
    <w:basedOn w:val="Normal"/>
    <w:link w:val="Brdtekstinnrykk3Tegn"/>
    <w:uiPriority w:val="99"/>
    <w:rsid w:val="00FD3265"/>
    <w:pPr>
      <w:numPr>
        <w:ilvl w:val="12"/>
      </w:numPr>
      <w:spacing w:after="0" w:line="240" w:lineRule="auto"/>
      <w:ind w:left="283" w:hanging="13"/>
    </w:pPr>
    <w:rPr>
      <w:rFonts w:ascii="Arial" w:eastAsia="Times New Roman" w:hAnsi="Arial" w:cs="Times New Roman"/>
      <w:color w:val="000000"/>
      <w:sz w:val="24"/>
      <w:szCs w:val="20"/>
      <w:lang w:eastAsia="nb-NO"/>
    </w:rPr>
  </w:style>
  <w:style w:type="character" w:customStyle="1" w:styleId="Brdtekstinnrykk3Tegn">
    <w:name w:val="Brødtekstinnrykk 3 Tegn"/>
    <w:basedOn w:val="Standardskriftforavsnitt"/>
    <w:link w:val="Brdtekstinnrykk3"/>
    <w:uiPriority w:val="99"/>
    <w:rsid w:val="00FD3265"/>
    <w:rPr>
      <w:rFonts w:ascii="Arial" w:eastAsia="Times New Roman" w:hAnsi="Arial" w:cs="Times New Roman"/>
      <w:color w:val="000000"/>
      <w:sz w:val="24"/>
      <w:szCs w:val="20"/>
      <w:lang w:eastAsia="nb-NO"/>
    </w:rPr>
  </w:style>
  <w:style w:type="paragraph" w:styleId="Brdtekst2">
    <w:name w:val="Body Text 2"/>
    <w:basedOn w:val="Normal"/>
    <w:link w:val="Brdtekst2Tegn"/>
    <w:uiPriority w:val="99"/>
    <w:rsid w:val="00FD3265"/>
    <w:pPr>
      <w:spacing w:after="0" w:line="240" w:lineRule="auto"/>
    </w:pPr>
    <w:rPr>
      <w:rFonts w:ascii="Times New Roman" w:eastAsia="Times New Roman" w:hAnsi="Times New Roman" w:cs="Times New Roman"/>
      <w:i/>
      <w:color w:val="000000"/>
      <w:sz w:val="24"/>
      <w:szCs w:val="20"/>
      <w:lang w:eastAsia="nb-NO"/>
    </w:rPr>
  </w:style>
  <w:style w:type="character" w:customStyle="1" w:styleId="Brdtekst2Tegn">
    <w:name w:val="Brødtekst 2 Tegn"/>
    <w:basedOn w:val="Standardskriftforavsnitt"/>
    <w:link w:val="Brdtekst2"/>
    <w:uiPriority w:val="99"/>
    <w:rsid w:val="00FD3265"/>
    <w:rPr>
      <w:rFonts w:ascii="Times New Roman" w:eastAsia="Times New Roman" w:hAnsi="Times New Roman" w:cs="Times New Roman"/>
      <w:i/>
      <w:color w:val="000000"/>
      <w:sz w:val="24"/>
      <w:szCs w:val="20"/>
      <w:lang w:eastAsia="nb-NO"/>
    </w:rPr>
  </w:style>
  <w:style w:type="paragraph" w:styleId="Brdtekst">
    <w:name w:val="Body Text"/>
    <w:basedOn w:val="Normal"/>
    <w:link w:val="BrdtekstTegn"/>
    <w:uiPriority w:val="99"/>
    <w:rsid w:val="00FD3265"/>
    <w:pPr>
      <w:spacing w:after="0" w:line="240" w:lineRule="auto"/>
    </w:pPr>
    <w:rPr>
      <w:rFonts w:ascii="Times New Roman" w:eastAsia="Times New Roman" w:hAnsi="Times New Roman" w:cs="Times New Roman"/>
      <w:color w:val="000000"/>
      <w:sz w:val="24"/>
      <w:szCs w:val="20"/>
      <w:lang w:eastAsia="nb-NO"/>
    </w:rPr>
  </w:style>
  <w:style w:type="character" w:customStyle="1" w:styleId="BrdtekstTegn">
    <w:name w:val="Brødtekst Tegn"/>
    <w:basedOn w:val="Standardskriftforavsnitt"/>
    <w:link w:val="Brdtekst"/>
    <w:uiPriority w:val="99"/>
    <w:rsid w:val="00FD3265"/>
    <w:rPr>
      <w:rFonts w:ascii="Times New Roman" w:eastAsia="Times New Roman" w:hAnsi="Times New Roman" w:cs="Times New Roman"/>
      <w:color w:val="000000"/>
      <w:sz w:val="24"/>
      <w:szCs w:val="20"/>
      <w:lang w:eastAsia="nb-NO"/>
    </w:rPr>
  </w:style>
  <w:style w:type="paragraph" w:styleId="Topptekst">
    <w:name w:val="header"/>
    <w:basedOn w:val="Normal"/>
    <w:link w:val="TopptekstTegn"/>
    <w:uiPriority w:val="99"/>
    <w:rsid w:val="00FD3265"/>
    <w:pPr>
      <w:tabs>
        <w:tab w:val="center" w:pos="4536"/>
        <w:tab w:val="right" w:pos="9072"/>
      </w:tabs>
      <w:spacing w:after="0" w:line="240" w:lineRule="auto"/>
    </w:pPr>
    <w:rPr>
      <w:rFonts w:ascii="Times New Roman" w:eastAsia="Times New Roman" w:hAnsi="Times New Roman" w:cs="Times New Roman"/>
      <w:color w:val="000000"/>
      <w:sz w:val="24"/>
      <w:szCs w:val="20"/>
      <w:lang w:val="en-GB" w:eastAsia="nb-NO"/>
    </w:rPr>
  </w:style>
  <w:style w:type="character" w:customStyle="1" w:styleId="TopptekstTegn">
    <w:name w:val="Topptekst Tegn"/>
    <w:basedOn w:val="Standardskriftforavsnitt"/>
    <w:link w:val="Topptekst"/>
    <w:uiPriority w:val="99"/>
    <w:rsid w:val="00FD3265"/>
    <w:rPr>
      <w:rFonts w:ascii="Times New Roman" w:eastAsia="Times New Roman" w:hAnsi="Times New Roman" w:cs="Times New Roman"/>
      <w:color w:val="000000"/>
      <w:sz w:val="24"/>
      <w:szCs w:val="20"/>
      <w:lang w:val="en-GB" w:eastAsia="nb-NO"/>
    </w:rPr>
  </w:style>
  <w:style w:type="character" w:styleId="Sidetall">
    <w:name w:val="page number"/>
    <w:basedOn w:val="Standardskriftforavsnitt"/>
    <w:uiPriority w:val="99"/>
    <w:rsid w:val="00FD3265"/>
    <w:rPr>
      <w:rFonts w:cs="Times New Roman"/>
    </w:rPr>
  </w:style>
  <w:style w:type="paragraph" w:styleId="Bunntekst">
    <w:name w:val="footer"/>
    <w:basedOn w:val="Normal"/>
    <w:link w:val="BunntekstTegn"/>
    <w:uiPriority w:val="99"/>
    <w:rsid w:val="00FD3265"/>
    <w:pPr>
      <w:tabs>
        <w:tab w:val="center" w:pos="4536"/>
        <w:tab w:val="right" w:pos="9072"/>
      </w:tabs>
      <w:spacing w:after="0" w:line="240" w:lineRule="auto"/>
    </w:pPr>
    <w:rPr>
      <w:rFonts w:ascii="Times New Roman" w:eastAsia="Times New Roman" w:hAnsi="Times New Roman" w:cs="Times New Roman"/>
      <w:color w:val="000000"/>
      <w:sz w:val="24"/>
      <w:szCs w:val="20"/>
      <w:lang w:val="en-GB" w:eastAsia="nb-NO"/>
    </w:rPr>
  </w:style>
  <w:style w:type="character" w:customStyle="1" w:styleId="BunntekstTegn">
    <w:name w:val="Bunntekst Tegn"/>
    <w:basedOn w:val="Standardskriftforavsnitt"/>
    <w:link w:val="Bunntekst"/>
    <w:uiPriority w:val="99"/>
    <w:rsid w:val="00FD3265"/>
    <w:rPr>
      <w:rFonts w:ascii="Times New Roman" w:eastAsia="Times New Roman" w:hAnsi="Times New Roman" w:cs="Times New Roman"/>
      <w:color w:val="000000"/>
      <w:sz w:val="24"/>
      <w:szCs w:val="20"/>
      <w:lang w:val="en-GB" w:eastAsia="nb-NO"/>
    </w:rPr>
  </w:style>
  <w:style w:type="character" w:styleId="Hyperkobling">
    <w:name w:val="Hyperlink"/>
    <w:basedOn w:val="Standardskriftforavsnitt"/>
    <w:uiPriority w:val="99"/>
    <w:rsid w:val="00FD3265"/>
    <w:rPr>
      <w:rFonts w:cs="Times New Roman"/>
      <w:color w:val="0000FF"/>
      <w:u w:val="single"/>
    </w:rPr>
  </w:style>
  <w:style w:type="paragraph" w:styleId="NormalWeb">
    <w:name w:val="Normal (Web)"/>
    <w:basedOn w:val="Normal"/>
    <w:uiPriority w:val="99"/>
    <w:rsid w:val="00FD3265"/>
    <w:pPr>
      <w:spacing w:before="180"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rsid w:val="00FD3265"/>
    <w:pPr>
      <w:spacing w:after="0" w:line="240" w:lineRule="auto"/>
    </w:pPr>
    <w:rPr>
      <w:rFonts w:ascii="Tahoma" w:eastAsia="Times New Roman" w:hAnsi="Tahoma" w:cs="Tahoma"/>
      <w:color w:val="000000"/>
      <w:sz w:val="16"/>
      <w:szCs w:val="16"/>
      <w:lang w:eastAsia="nb-NO"/>
    </w:rPr>
  </w:style>
  <w:style w:type="character" w:customStyle="1" w:styleId="BobletekstTegn">
    <w:name w:val="Bobletekst Tegn"/>
    <w:basedOn w:val="Standardskriftforavsnitt"/>
    <w:link w:val="Bobletekst"/>
    <w:uiPriority w:val="99"/>
    <w:rsid w:val="00FD3265"/>
    <w:rPr>
      <w:rFonts w:ascii="Tahoma" w:eastAsia="Times New Roman" w:hAnsi="Tahoma" w:cs="Tahoma"/>
      <w:color w:val="000000"/>
      <w:sz w:val="16"/>
      <w:szCs w:val="16"/>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8144</Words>
  <Characters>43169</Characters>
  <Application>Microsoft Office Word</Application>
  <DocSecurity>0</DocSecurity>
  <Lines>359</Lines>
  <Paragraphs>102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Sidsel Liborg</dc:creator>
  <cp:lastModifiedBy>Sidsel Liborg</cp:lastModifiedBy>
  <cp:revision>1</cp:revision>
  <dcterms:created xsi:type="dcterms:W3CDTF">2013-08-20T09:37:00Z</dcterms:created>
  <dcterms:modified xsi:type="dcterms:W3CDTF">2013-08-20T09:40:00Z</dcterms:modified>
</cp:coreProperties>
</file>