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61" w:rsidRPr="005B2718" w:rsidRDefault="007C2A2C">
      <w:pPr>
        <w:rPr>
          <w:b/>
          <w:u w:val="single"/>
        </w:rPr>
      </w:pPr>
      <w:r w:rsidRPr="00DE1DF7">
        <w:rPr>
          <w:b/>
          <w:sz w:val="24"/>
          <w:szCs w:val="24"/>
          <w:u w:val="single"/>
        </w:rPr>
        <w:t xml:space="preserve">Oversikt over saker til registrering </w:t>
      </w:r>
      <w:r w:rsidR="00D34EE4" w:rsidRPr="00DE1DF7">
        <w:rPr>
          <w:b/>
          <w:sz w:val="24"/>
          <w:szCs w:val="24"/>
          <w:u w:val="single"/>
        </w:rPr>
        <w:t>–</w:t>
      </w:r>
      <w:r w:rsidRPr="00DE1DF7">
        <w:rPr>
          <w:b/>
          <w:sz w:val="24"/>
          <w:szCs w:val="24"/>
          <w:u w:val="single"/>
        </w:rPr>
        <w:t xml:space="preserve"> barnehagene</w:t>
      </w:r>
      <w:r w:rsidR="00D34EE4">
        <w:rPr>
          <w:color w:val="FF0000"/>
        </w:rPr>
        <w:tab/>
      </w:r>
      <w:r w:rsidR="00D34EE4">
        <w:rPr>
          <w:color w:val="FF0000"/>
        </w:rPr>
        <w:tab/>
      </w:r>
      <w:r w:rsidR="00D34EE4">
        <w:rPr>
          <w:color w:val="FF0000"/>
        </w:rPr>
        <w:tab/>
      </w:r>
      <w:r w:rsidR="00D34EE4">
        <w:rPr>
          <w:color w:val="FF0000"/>
        </w:rPr>
        <w:tab/>
      </w:r>
      <w:r w:rsidR="003A47B2" w:rsidRPr="003A47B2">
        <w:rPr>
          <w:b/>
        </w:rPr>
        <w:t>datert 09.01.2014</w:t>
      </w:r>
    </w:p>
    <w:p w:rsidR="00AC2B61" w:rsidRDefault="00AC2B61">
      <w:r>
        <w:t xml:space="preserve">Barnehagene er </w:t>
      </w:r>
      <w:r w:rsidRPr="00584E0F">
        <w:rPr>
          <w:b/>
        </w:rPr>
        <w:t>frivillig tilbud</w:t>
      </w:r>
      <w:r>
        <w:t xml:space="preserve"> til foreldre/foresatte. Det skal derfor ikke oppbevares unødvendig dokumentasjon. Foreldre/foresatte har </w:t>
      </w:r>
      <w:r w:rsidR="008C3E83">
        <w:rPr>
          <w:u w:val="single"/>
        </w:rPr>
        <w:t>rett</w:t>
      </w:r>
      <w:r w:rsidRPr="00880253">
        <w:rPr>
          <w:u w:val="single"/>
        </w:rPr>
        <w:t xml:space="preserve"> </w:t>
      </w:r>
      <w:r>
        <w:t>til å vite hvilken som blir oppbevart og journalført</w:t>
      </w:r>
      <w:r w:rsidR="00880253">
        <w:t>.</w:t>
      </w:r>
    </w:p>
    <w:p w:rsidR="006D7099" w:rsidRDefault="006D7099">
      <w:r>
        <w:t>Sensitiv opplysninger - Det er ikke anledning til å overføre sensitive opplysninger til grunnskolen uten samtykke fra foreldre/foresatte</w:t>
      </w:r>
      <w:r w:rsidR="00584E0F">
        <w:t>.</w:t>
      </w:r>
    </w:p>
    <w:p w:rsidR="00584E0F" w:rsidRDefault="00584E0F">
      <w:r>
        <w:t>Dokumenter som skal registreres i barnehagemappene sendes som hovedregel</w:t>
      </w:r>
      <w:r w:rsidR="000946FC">
        <w:t xml:space="preserve"> fortløpende til sentralarkivet.</w:t>
      </w:r>
    </w:p>
    <w:p w:rsidR="00880253" w:rsidRPr="00DE1DF7" w:rsidRDefault="00BE7868">
      <w:pPr>
        <w:rPr>
          <w:b/>
          <w:u w:val="single"/>
        </w:rPr>
      </w:pPr>
      <w:r w:rsidRPr="00DE1DF7">
        <w:rPr>
          <w:b/>
          <w:u w:val="single"/>
        </w:rPr>
        <w:t>Innhold i barnemappene:</w:t>
      </w:r>
    </w:p>
    <w:tbl>
      <w:tblPr>
        <w:tblStyle w:val="Tabellrutenett"/>
        <w:tblW w:w="9959" w:type="dxa"/>
        <w:tblLook w:val="04A0"/>
      </w:tblPr>
      <w:tblGrid>
        <w:gridCol w:w="3312"/>
        <w:gridCol w:w="2579"/>
        <w:gridCol w:w="2335"/>
        <w:gridCol w:w="2253"/>
      </w:tblGrid>
      <w:tr w:rsidR="00D91B0E" w:rsidTr="00DE1DF7">
        <w:tc>
          <w:tcPr>
            <w:tcW w:w="3312" w:type="dxa"/>
          </w:tcPr>
          <w:p w:rsidR="00D91B0E" w:rsidRPr="00842DC7" w:rsidRDefault="00D91B0E">
            <w:pPr>
              <w:rPr>
                <w:b/>
              </w:rPr>
            </w:pPr>
            <w:r w:rsidRPr="00842DC7">
              <w:rPr>
                <w:b/>
              </w:rPr>
              <w:t>Type dokument</w:t>
            </w:r>
          </w:p>
        </w:tc>
        <w:tc>
          <w:tcPr>
            <w:tcW w:w="2649" w:type="dxa"/>
          </w:tcPr>
          <w:p w:rsidR="00D91B0E" w:rsidRDefault="004757A9" w:rsidP="001A37EF">
            <w:pPr>
              <w:rPr>
                <w:b/>
              </w:rPr>
            </w:pPr>
            <w:r>
              <w:rPr>
                <w:b/>
              </w:rPr>
              <w:t xml:space="preserve">Arkiveres i </w:t>
            </w:r>
            <w:proofErr w:type="spellStart"/>
            <w:r>
              <w:rPr>
                <w:b/>
              </w:rPr>
              <w:t>ephorte</w:t>
            </w:r>
            <w:proofErr w:type="spellEnd"/>
            <w:r>
              <w:rPr>
                <w:b/>
              </w:rPr>
              <w:t xml:space="preserve"> på</w:t>
            </w:r>
          </w:p>
          <w:p w:rsidR="004757A9" w:rsidRPr="00842DC7" w:rsidRDefault="004757A9" w:rsidP="001A37EF">
            <w:pPr>
              <w:rPr>
                <w:b/>
              </w:rPr>
            </w:pPr>
            <w:r>
              <w:rPr>
                <w:b/>
              </w:rPr>
              <w:t>barnets mappe</w:t>
            </w:r>
          </w:p>
        </w:tc>
        <w:tc>
          <w:tcPr>
            <w:tcW w:w="1820" w:type="dxa"/>
          </w:tcPr>
          <w:p w:rsidR="00D91B0E" w:rsidRPr="00842DC7" w:rsidRDefault="00D91B0E" w:rsidP="00DE1DF7">
            <w:pPr>
              <w:rPr>
                <w:b/>
              </w:rPr>
            </w:pPr>
            <w:proofErr w:type="spellStart"/>
            <w:r>
              <w:rPr>
                <w:b/>
              </w:rPr>
              <w:t>Unnt</w:t>
            </w:r>
            <w:r w:rsidR="00DE1DF7">
              <w:rPr>
                <w:b/>
              </w:rPr>
              <w:t>.</w:t>
            </w:r>
            <w:r>
              <w:rPr>
                <w:b/>
              </w:rPr>
              <w:t>off.</w:t>
            </w:r>
            <w:r w:rsidR="00584E0F">
              <w:rPr>
                <w:b/>
              </w:rPr>
              <w:t>/Tilgangskode</w:t>
            </w:r>
            <w:proofErr w:type="spellEnd"/>
            <w:r w:rsidR="00584E0F">
              <w:rPr>
                <w:b/>
              </w:rPr>
              <w:t xml:space="preserve"> BX</w:t>
            </w:r>
          </w:p>
        </w:tc>
        <w:tc>
          <w:tcPr>
            <w:tcW w:w="2178" w:type="dxa"/>
          </w:tcPr>
          <w:p w:rsidR="00D91B0E" w:rsidRPr="00842DC7" w:rsidRDefault="00584E0F" w:rsidP="00842DC7">
            <w:pPr>
              <w:rPr>
                <w:b/>
              </w:rPr>
            </w:pPr>
            <w:r>
              <w:rPr>
                <w:b/>
              </w:rPr>
              <w:t>I</w:t>
            </w:r>
            <w:r w:rsidR="00AC64A5">
              <w:rPr>
                <w:b/>
              </w:rPr>
              <w:t>nfo</w:t>
            </w:r>
          </w:p>
        </w:tc>
      </w:tr>
      <w:tr w:rsidR="00584E0F" w:rsidTr="00DE1DF7">
        <w:tc>
          <w:tcPr>
            <w:tcW w:w="3312" w:type="dxa"/>
          </w:tcPr>
          <w:p w:rsidR="00584E0F" w:rsidRDefault="00DE1DF7" w:rsidP="00584E0F">
            <w:r>
              <w:t>Overgangsskjema barnehage - skole</w:t>
            </w:r>
          </w:p>
          <w:p w:rsidR="00584E0F" w:rsidRDefault="00584E0F"/>
        </w:tc>
        <w:tc>
          <w:tcPr>
            <w:tcW w:w="2649" w:type="dxa"/>
          </w:tcPr>
          <w:p w:rsidR="00584E0F" w:rsidRDefault="00584E0F" w:rsidP="007001C2">
            <w:r>
              <w:t>Arkiveres i både barnehagemappe og elevmappe (Lenke?)</w:t>
            </w:r>
          </w:p>
        </w:tc>
        <w:tc>
          <w:tcPr>
            <w:tcW w:w="1820" w:type="dxa"/>
          </w:tcPr>
          <w:p w:rsidR="00DE1DF7" w:rsidRDefault="00584E0F" w:rsidP="00B21DCD">
            <w:r>
              <w:t xml:space="preserve">Unntatt off. § 13 </w:t>
            </w:r>
          </w:p>
          <w:p w:rsidR="00584E0F" w:rsidRDefault="00584E0F" w:rsidP="00B21DCD">
            <w:proofErr w:type="spellStart"/>
            <w:r>
              <w:t>fvl</w:t>
            </w:r>
            <w:proofErr w:type="spellEnd"/>
            <w:r>
              <w:t>. § 13</w:t>
            </w:r>
          </w:p>
        </w:tc>
        <w:tc>
          <w:tcPr>
            <w:tcW w:w="2178" w:type="dxa"/>
          </w:tcPr>
          <w:p w:rsidR="00584E0F" w:rsidRDefault="004757A9" w:rsidP="00DE1DF7">
            <w:r>
              <w:t>Enhetsleder/konsulent tar kopi av skjema – sendes til skanning i barnehagemappe.</w:t>
            </w:r>
          </w:p>
          <w:p w:rsidR="004757A9" w:rsidRDefault="004757A9" w:rsidP="00DE1DF7">
            <w:r>
              <w:t>Original til skolene.</w:t>
            </w:r>
          </w:p>
        </w:tc>
      </w:tr>
      <w:tr w:rsidR="00584E0F" w:rsidTr="00DE1DF7">
        <w:tc>
          <w:tcPr>
            <w:tcW w:w="3312" w:type="dxa"/>
          </w:tcPr>
          <w:p w:rsidR="00584E0F" w:rsidRDefault="00584E0F">
            <w:r>
              <w:t>Alle med</w:t>
            </w:r>
          </w:p>
        </w:tc>
        <w:tc>
          <w:tcPr>
            <w:tcW w:w="2649" w:type="dxa"/>
          </w:tcPr>
          <w:p w:rsidR="00584E0F" w:rsidRDefault="00584E0F" w:rsidP="00AC64A5">
            <w:r>
              <w:t>Arkiveres dersom avvik</w:t>
            </w:r>
          </w:p>
        </w:tc>
        <w:tc>
          <w:tcPr>
            <w:tcW w:w="1820" w:type="dxa"/>
          </w:tcPr>
          <w:p w:rsidR="00DE1DF7" w:rsidRDefault="00584E0F" w:rsidP="00B21DCD">
            <w:r>
              <w:t xml:space="preserve">Unntatt off. </w:t>
            </w:r>
          </w:p>
          <w:p w:rsidR="00584E0F" w:rsidRDefault="00584E0F" w:rsidP="00B21DCD">
            <w:r>
              <w:t xml:space="preserve">§ 13 </w:t>
            </w:r>
            <w:proofErr w:type="spellStart"/>
            <w:r>
              <w:t>fvl</w:t>
            </w:r>
            <w:proofErr w:type="spellEnd"/>
            <w:r>
              <w:t>.§ 13</w:t>
            </w:r>
          </w:p>
          <w:p w:rsidR="00584E0F" w:rsidRDefault="00584E0F" w:rsidP="00B21DCD"/>
          <w:p w:rsidR="00584E0F" w:rsidRDefault="00584E0F" w:rsidP="00B21DCD"/>
        </w:tc>
        <w:tc>
          <w:tcPr>
            <w:tcW w:w="2178" w:type="dxa"/>
          </w:tcPr>
          <w:p w:rsidR="00584E0F" w:rsidRDefault="00584E0F" w:rsidP="00B21DCD">
            <w:r>
              <w:t xml:space="preserve">Arbeidsredskap – makuleres dersom ikke avvik. Styrer lager notat i </w:t>
            </w:r>
            <w:proofErr w:type="spellStart"/>
            <w:r>
              <w:t>ephorte</w:t>
            </w:r>
            <w:proofErr w:type="spellEnd"/>
            <w:r>
              <w:t xml:space="preserve"> ved ikke avvik.</w:t>
            </w:r>
          </w:p>
        </w:tc>
      </w:tr>
      <w:tr w:rsidR="00584E0F" w:rsidTr="00DE1DF7">
        <w:tc>
          <w:tcPr>
            <w:tcW w:w="3312" w:type="dxa"/>
          </w:tcPr>
          <w:p w:rsidR="00584E0F" w:rsidRDefault="00584E0F" w:rsidP="00584E0F">
            <w:r>
              <w:t>TRAS og andre tester</w:t>
            </w:r>
          </w:p>
        </w:tc>
        <w:tc>
          <w:tcPr>
            <w:tcW w:w="2649" w:type="dxa"/>
          </w:tcPr>
          <w:p w:rsidR="00584E0F" w:rsidRDefault="00584E0F" w:rsidP="00AC64A5">
            <w:r>
              <w:t>Arkiveres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 w:rsidP="00AC64A5"/>
        </w:tc>
      </w:tr>
      <w:tr w:rsidR="00584E0F" w:rsidTr="00DE1DF7">
        <w:tc>
          <w:tcPr>
            <w:tcW w:w="3312" w:type="dxa"/>
          </w:tcPr>
          <w:p w:rsidR="00584E0F" w:rsidRDefault="00584E0F" w:rsidP="00DE1DF7">
            <w:r>
              <w:t>Alle papirer fra/til PPT</w:t>
            </w:r>
          </w:p>
        </w:tc>
        <w:tc>
          <w:tcPr>
            <w:tcW w:w="2649" w:type="dxa"/>
          </w:tcPr>
          <w:p w:rsidR="00584E0F" w:rsidRDefault="00584E0F" w:rsidP="00DE1DF7">
            <w:r>
              <w:t xml:space="preserve">Arkiveres 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DE1DF7" w:rsidP="00FD78EF">
            <w:r>
              <w:t>Ko</w:t>
            </w:r>
            <w:r w:rsidR="00584E0F">
              <w:t xml:space="preserve">pi: PPT i </w:t>
            </w:r>
            <w:proofErr w:type="spellStart"/>
            <w:r w:rsidR="00584E0F">
              <w:t>ephorte</w:t>
            </w:r>
            <w:proofErr w:type="spellEnd"/>
          </w:p>
        </w:tc>
      </w:tr>
      <w:tr w:rsidR="00584E0F" w:rsidTr="00DE1DF7">
        <w:tc>
          <w:tcPr>
            <w:tcW w:w="3312" w:type="dxa"/>
          </w:tcPr>
          <w:p w:rsidR="00584E0F" w:rsidRDefault="00584E0F">
            <w:r>
              <w:t>Foreldresamtaler</w:t>
            </w:r>
          </w:p>
          <w:p w:rsidR="00584E0F" w:rsidRDefault="00584E0F"/>
        </w:tc>
        <w:tc>
          <w:tcPr>
            <w:tcW w:w="2649" w:type="dxa"/>
          </w:tcPr>
          <w:p w:rsidR="00584E0F" w:rsidRDefault="00584E0F">
            <w:r>
              <w:t>Arkiveres</w:t>
            </w:r>
            <w:r w:rsidR="004757A9">
              <w:t xml:space="preserve"> i fellesmappe</w:t>
            </w:r>
          </w:p>
          <w:p w:rsidR="00584E0F" w:rsidRDefault="00584E0F"/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>
            <w:r>
              <w:t>Intern notat uten oppfølging</w:t>
            </w:r>
          </w:p>
        </w:tc>
      </w:tr>
      <w:tr w:rsidR="00584E0F" w:rsidTr="00DE1DF7">
        <w:tc>
          <w:tcPr>
            <w:tcW w:w="3312" w:type="dxa"/>
          </w:tcPr>
          <w:p w:rsidR="00584E0F" w:rsidRDefault="00584E0F">
            <w:r>
              <w:t>Barnesamtaler</w:t>
            </w:r>
          </w:p>
          <w:p w:rsidR="00584E0F" w:rsidRDefault="00584E0F"/>
        </w:tc>
        <w:tc>
          <w:tcPr>
            <w:tcW w:w="2649" w:type="dxa"/>
          </w:tcPr>
          <w:p w:rsidR="00584E0F" w:rsidRDefault="00584E0F" w:rsidP="00387A86">
            <w:r>
              <w:t>Arkiveres kun dersom det kan føre til oppfølging</w:t>
            </w:r>
          </w:p>
          <w:p w:rsidR="00584E0F" w:rsidRDefault="00584E0F"/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 w:rsidP="00387A86">
            <w:r>
              <w:t>Intern notat uten oppfølging</w:t>
            </w:r>
          </w:p>
        </w:tc>
      </w:tr>
      <w:tr w:rsidR="00584E0F" w:rsidTr="00DE1DF7">
        <w:tc>
          <w:tcPr>
            <w:tcW w:w="3312" w:type="dxa"/>
          </w:tcPr>
          <w:p w:rsidR="00584E0F" w:rsidRDefault="004757A9" w:rsidP="004757A9">
            <w:r>
              <w:t>Henvisning/</w:t>
            </w:r>
            <w:r w:rsidR="00584E0F">
              <w:t>IOP/halvårsrapport om spesialped</w:t>
            </w:r>
            <w:r w:rsidR="00DE1DF7">
              <w:t xml:space="preserve">agogisk </w:t>
            </w:r>
            <w:r w:rsidR="00584E0F">
              <w:t>hjelp</w:t>
            </w:r>
          </w:p>
        </w:tc>
        <w:tc>
          <w:tcPr>
            <w:tcW w:w="2649" w:type="dxa"/>
          </w:tcPr>
          <w:p w:rsidR="00584E0F" w:rsidRDefault="00584E0F">
            <w:r>
              <w:t>Arkiveres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/>
        </w:tc>
      </w:tr>
      <w:tr w:rsidR="00525A26" w:rsidTr="00DE1DF7">
        <w:tc>
          <w:tcPr>
            <w:tcW w:w="3312" w:type="dxa"/>
          </w:tcPr>
          <w:p w:rsidR="00525A26" w:rsidRDefault="00525A26" w:rsidP="00DE1DF7">
            <w:r>
              <w:t>Skademelding – individuelt</w:t>
            </w:r>
          </w:p>
        </w:tc>
        <w:tc>
          <w:tcPr>
            <w:tcW w:w="2649" w:type="dxa"/>
          </w:tcPr>
          <w:p w:rsidR="00525A26" w:rsidRDefault="00525A26" w:rsidP="002E719D">
            <w:r>
              <w:t>Arkiveres</w:t>
            </w:r>
          </w:p>
        </w:tc>
        <w:tc>
          <w:tcPr>
            <w:tcW w:w="1820" w:type="dxa"/>
          </w:tcPr>
          <w:p w:rsidR="00525A26" w:rsidRDefault="00525A26">
            <w:r>
              <w:t>Unntatt off. § 13 fvl.13</w:t>
            </w:r>
          </w:p>
        </w:tc>
        <w:tc>
          <w:tcPr>
            <w:tcW w:w="2178" w:type="dxa"/>
          </w:tcPr>
          <w:p w:rsidR="00525A26" w:rsidRDefault="00525A26" w:rsidP="000A60A2"/>
        </w:tc>
      </w:tr>
      <w:tr w:rsidR="00584E0F" w:rsidTr="00DE1DF7">
        <w:tc>
          <w:tcPr>
            <w:tcW w:w="3312" w:type="dxa"/>
          </w:tcPr>
          <w:p w:rsidR="00584E0F" w:rsidRDefault="00584E0F">
            <w:r>
              <w:t>Småskadeskjema - samleskjema</w:t>
            </w:r>
          </w:p>
        </w:tc>
        <w:tc>
          <w:tcPr>
            <w:tcW w:w="2649" w:type="dxa"/>
          </w:tcPr>
          <w:p w:rsidR="00584E0F" w:rsidRDefault="00584E0F" w:rsidP="002E719D">
            <w:r>
              <w:t>Arkiveres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25A26" w:rsidP="000A60A2">
            <w:r>
              <w:t>Arkiveres fellesmappe – lenke barnemappe?</w:t>
            </w:r>
          </w:p>
        </w:tc>
      </w:tr>
      <w:tr w:rsidR="00584E0F" w:rsidTr="00DE1DF7">
        <w:tc>
          <w:tcPr>
            <w:tcW w:w="3312" w:type="dxa"/>
          </w:tcPr>
          <w:p w:rsidR="00584E0F" w:rsidRDefault="00584E0F" w:rsidP="00AB0239">
            <w:r>
              <w:t>Bekymringsmeldinger til barnevernet</w:t>
            </w:r>
          </w:p>
          <w:p w:rsidR="00584E0F" w:rsidRDefault="00584E0F"/>
        </w:tc>
        <w:tc>
          <w:tcPr>
            <w:tcW w:w="2649" w:type="dxa"/>
          </w:tcPr>
          <w:p w:rsidR="00584E0F" w:rsidRDefault="00584E0F" w:rsidP="005014E6">
            <w:r>
              <w:t>Arkiveres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>
            <w:r>
              <w:t>Kopi til familie</w:t>
            </w:r>
            <w:r w:rsidR="00DE1DF7">
              <w:t xml:space="preserve"> (gjøres av barnehagen)</w:t>
            </w:r>
          </w:p>
          <w:p w:rsidR="00584E0F" w:rsidRDefault="00584E0F" w:rsidP="00DE1DF7">
            <w:r>
              <w:t>Unntak mistanke seksuelle overgrep eller vold</w:t>
            </w:r>
          </w:p>
        </w:tc>
      </w:tr>
      <w:tr w:rsidR="00584E0F" w:rsidTr="00DE1DF7">
        <w:tc>
          <w:tcPr>
            <w:tcW w:w="3312" w:type="dxa"/>
          </w:tcPr>
          <w:p w:rsidR="00584E0F" w:rsidRDefault="00584E0F">
            <w:r>
              <w:t>Kartlegging /observasjoner/notater som eventuelt kan føre til bekymringsmelding</w:t>
            </w:r>
          </w:p>
          <w:p w:rsidR="00584E0F" w:rsidRDefault="00584E0F"/>
        </w:tc>
        <w:tc>
          <w:tcPr>
            <w:tcW w:w="2649" w:type="dxa"/>
          </w:tcPr>
          <w:p w:rsidR="00584E0F" w:rsidRPr="006C0348" w:rsidRDefault="00584E0F" w:rsidP="00880253">
            <w:pPr>
              <w:rPr>
                <w:rFonts w:ascii="Candara" w:hAnsi="Candara"/>
              </w:rPr>
            </w:pPr>
            <w:r w:rsidRPr="006C0348">
              <w:rPr>
                <w:rFonts w:ascii="Candara" w:hAnsi="Candara"/>
              </w:rPr>
              <w:t>Arkiveres</w:t>
            </w:r>
          </w:p>
          <w:p w:rsidR="00584E0F" w:rsidRPr="003A47B2" w:rsidRDefault="00584E0F" w:rsidP="00880253">
            <w:pPr>
              <w:rPr>
                <w:rFonts w:ascii="Candara" w:hAnsi="Candara"/>
                <w:i/>
              </w:rPr>
            </w:pPr>
            <w:r w:rsidRPr="003A47B2">
              <w:rPr>
                <w:rFonts w:ascii="Candara" w:hAnsi="Candara"/>
                <w:i/>
              </w:rPr>
              <w:t xml:space="preserve">Dersom nødvendig brukes disse som bakgrunnsdokumentasjon til bekymringsmelding. Notatene kan sammenfattes til et notat som arkiveres i mappen på barnet. Dette må nøye </w:t>
            </w:r>
            <w:r w:rsidRPr="003A47B2">
              <w:rPr>
                <w:rFonts w:ascii="Candara" w:hAnsi="Candara"/>
                <w:i/>
              </w:rPr>
              <w:lastRenderedPageBreak/>
              <w:t>vurderes for hvert enkeltbarn eller sak mht hvor mye informasjon som journalføres og bevares</w:t>
            </w:r>
          </w:p>
        </w:tc>
        <w:tc>
          <w:tcPr>
            <w:tcW w:w="1820" w:type="dxa"/>
          </w:tcPr>
          <w:p w:rsidR="00584E0F" w:rsidRDefault="00584E0F">
            <w:r>
              <w:lastRenderedPageBreak/>
              <w:t>Unntatt off. § 13 fvl.13</w:t>
            </w:r>
          </w:p>
        </w:tc>
        <w:tc>
          <w:tcPr>
            <w:tcW w:w="2178" w:type="dxa"/>
          </w:tcPr>
          <w:p w:rsidR="00584E0F" w:rsidRDefault="00584E0F">
            <w:r>
              <w:t>Intern notat uten oppfølging/dokument ut ved evt. sak.</w:t>
            </w:r>
          </w:p>
          <w:p w:rsidR="00584E0F" w:rsidRDefault="00584E0F"/>
          <w:p w:rsidR="00584E0F" w:rsidRDefault="00584E0F">
            <w:r>
              <w:t xml:space="preserve">Dersom vedlegg i sak til barnevernet, legges inn i </w:t>
            </w:r>
            <w:proofErr w:type="spellStart"/>
            <w:r>
              <w:t>ephorte</w:t>
            </w:r>
            <w:proofErr w:type="spellEnd"/>
            <w:r>
              <w:t>.</w:t>
            </w:r>
          </w:p>
        </w:tc>
      </w:tr>
      <w:tr w:rsidR="00584E0F" w:rsidTr="00DE1DF7">
        <w:tc>
          <w:tcPr>
            <w:tcW w:w="3312" w:type="dxa"/>
          </w:tcPr>
          <w:p w:rsidR="00584E0F" w:rsidRDefault="00584E0F" w:rsidP="004757A9">
            <w:r>
              <w:lastRenderedPageBreak/>
              <w:t>Klage fra foreldre vedr. forhold i barnehagen/mobbing og annet(personlig)</w:t>
            </w:r>
            <w:r w:rsidR="004757A9">
              <w:t xml:space="preserve"> (kritikk rettet mot forhold rundt det enkelte barn) </w:t>
            </w:r>
          </w:p>
        </w:tc>
        <w:tc>
          <w:tcPr>
            <w:tcW w:w="2649" w:type="dxa"/>
          </w:tcPr>
          <w:p w:rsidR="00584E0F" w:rsidRDefault="00584E0F" w:rsidP="00495359">
            <w:r>
              <w:t>Arkiveres</w:t>
            </w:r>
          </w:p>
          <w:p w:rsidR="004757A9" w:rsidRDefault="004757A9" w:rsidP="00495359"/>
          <w:p w:rsidR="004757A9" w:rsidRDefault="004757A9" w:rsidP="00495359">
            <w:r>
              <w:t>Generell kritikk arkiveres i saksarkivet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/>
        </w:tc>
      </w:tr>
      <w:tr w:rsidR="00584E0F" w:rsidTr="00DE1DF7">
        <w:tc>
          <w:tcPr>
            <w:tcW w:w="3312" w:type="dxa"/>
          </w:tcPr>
          <w:p w:rsidR="00584E0F" w:rsidRDefault="00584E0F" w:rsidP="002E0A64">
            <w:r>
              <w:t>Papirer fra barnevernet</w:t>
            </w:r>
            <w:r w:rsidR="00525A26">
              <w:t xml:space="preserve">/helsestasjon/sykehus osv. </w:t>
            </w:r>
          </w:p>
        </w:tc>
        <w:tc>
          <w:tcPr>
            <w:tcW w:w="2649" w:type="dxa"/>
          </w:tcPr>
          <w:p w:rsidR="00584E0F" w:rsidRDefault="00584E0F" w:rsidP="00495359">
            <w:r>
              <w:t>Arkiveres</w:t>
            </w:r>
          </w:p>
        </w:tc>
        <w:tc>
          <w:tcPr>
            <w:tcW w:w="1820" w:type="dxa"/>
          </w:tcPr>
          <w:p w:rsidR="00584E0F" w:rsidRDefault="00584E0F">
            <w:r>
              <w:t>Unntatt off. § 13 fvl.13</w:t>
            </w:r>
          </w:p>
        </w:tc>
        <w:tc>
          <w:tcPr>
            <w:tcW w:w="2178" w:type="dxa"/>
          </w:tcPr>
          <w:p w:rsidR="00584E0F" w:rsidRDefault="00584E0F"/>
        </w:tc>
      </w:tr>
      <w:tr w:rsidR="00584E0F" w:rsidTr="00DE1DF7">
        <w:tc>
          <w:tcPr>
            <w:tcW w:w="3312" w:type="dxa"/>
          </w:tcPr>
          <w:p w:rsidR="00584E0F" w:rsidRDefault="00584E0F" w:rsidP="002E0A64">
            <w:r>
              <w:t>Samtykke bilde, turer osv.</w:t>
            </w:r>
          </w:p>
        </w:tc>
        <w:tc>
          <w:tcPr>
            <w:tcW w:w="2649" w:type="dxa"/>
          </w:tcPr>
          <w:p w:rsidR="00584E0F" w:rsidRDefault="004757A9" w:rsidP="004757A9">
            <w:r>
              <w:t>A</w:t>
            </w:r>
            <w:r w:rsidR="00584E0F">
              <w:t>rkiveres</w:t>
            </w:r>
            <w:r w:rsidR="003A47B2">
              <w:t xml:space="preserve"> </w:t>
            </w:r>
            <w:r w:rsidR="003A47B2" w:rsidRPr="003A47B2">
              <w:rPr>
                <w:b/>
              </w:rPr>
              <w:t>hvert år</w:t>
            </w:r>
          </w:p>
        </w:tc>
        <w:tc>
          <w:tcPr>
            <w:tcW w:w="1820" w:type="dxa"/>
          </w:tcPr>
          <w:p w:rsidR="00584E0F" w:rsidRDefault="00584E0F" w:rsidP="000946FC">
            <w:r>
              <w:t xml:space="preserve">Unntatt off.§ 13 </w:t>
            </w:r>
            <w:proofErr w:type="spellStart"/>
            <w:r>
              <w:t>fvl</w:t>
            </w:r>
            <w:proofErr w:type="spellEnd"/>
            <w:r>
              <w:t>.</w:t>
            </w:r>
            <w:r w:rsidRPr="00525A26">
              <w:rPr>
                <w:i/>
              </w:rPr>
              <w:t xml:space="preserve"> </w:t>
            </w:r>
            <w:r>
              <w:t>13</w:t>
            </w:r>
          </w:p>
        </w:tc>
        <w:tc>
          <w:tcPr>
            <w:tcW w:w="2178" w:type="dxa"/>
          </w:tcPr>
          <w:p w:rsidR="00584E0F" w:rsidRDefault="00584E0F"/>
        </w:tc>
      </w:tr>
      <w:tr w:rsidR="00525A26" w:rsidTr="00DE1DF7">
        <w:tc>
          <w:tcPr>
            <w:tcW w:w="3312" w:type="dxa"/>
          </w:tcPr>
          <w:p w:rsidR="00525A26" w:rsidRDefault="00525A26" w:rsidP="002E0A64">
            <w:r>
              <w:t>Samtykke fra foreldre/forsatte om overføring av sensitive personopplysninger</w:t>
            </w:r>
          </w:p>
        </w:tc>
        <w:tc>
          <w:tcPr>
            <w:tcW w:w="2649" w:type="dxa"/>
          </w:tcPr>
          <w:p w:rsidR="00525A26" w:rsidRDefault="00525A26" w:rsidP="00495359">
            <w:proofErr w:type="spellStart"/>
            <w:r>
              <w:t>Arkives</w:t>
            </w:r>
            <w:proofErr w:type="spellEnd"/>
          </w:p>
        </w:tc>
        <w:tc>
          <w:tcPr>
            <w:tcW w:w="1820" w:type="dxa"/>
          </w:tcPr>
          <w:p w:rsidR="00525A26" w:rsidRDefault="000946FC" w:rsidP="000946FC">
            <w:r>
              <w:t xml:space="preserve">Unntatt off.§ 13 </w:t>
            </w:r>
            <w:proofErr w:type="spellStart"/>
            <w:r>
              <w:t>fvl</w:t>
            </w:r>
            <w:proofErr w:type="spellEnd"/>
            <w:r>
              <w:t>.</w:t>
            </w:r>
            <w:r w:rsidRPr="00525A26">
              <w:rPr>
                <w:i/>
              </w:rPr>
              <w:t xml:space="preserve"> </w:t>
            </w:r>
            <w:r>
              <w:t>13</w:t>
            </w:r>
          </w:p>
        </w:tc>
        <w:tc>
          <w:tcPr>
            <w:tcW w:w="2178" w:type="dxa"/>
          </w:tcPr>
          <w:p w:rsidR="00525A26" w:rsidRDefault="00525A26"/>
        </w:tc>
      </w:tr>
      <w:tr w:rsidR="00584E0F" w:rsidTr="00DE1DF7">
        <w:tc>
          <w:tcPr>
            <w:tcW w:w="3312" w:type="dxa"/>
          </w:tcPr>
          <w:p w:rsidR="00584E0F" w:rsidRDefault="00584E0F" w:rsidP="002E0A64">
            <w:r>
              <w:t>Dokumenter ved barnehageopptak</w:t>
            </w:r>
          </w:p>
        </w:tc>
        <w:tc>
          <w:tcPr>
            <w:tcW w:w="2649" w:type="dxa"/>
          </w:tcPr>
          <w:p w:rsidR="00584E0F" w:rsidRDefault="00584E0F" w:rsidP="00495359">
            <w:r>
              <w:t>Arkiveres direkte fra Oppad</w:t>
            </w:r>
          </w:p>
        </w:tc>
        <w:tc>
          <w:tcPr>
            <w:tcW w:w="1820" w:type="dxa"/>
          </w:tcPr>
          <w:p w:rsidR="00584E0F" w:rsidRDefault="00584E0F"/>
        </w:tc>
        <w:tc>
          <w:tcPr>
            <w:tcW w:w="2178" w:type="dxa"/>
          </w:tcPr>
          <w:p w:rsidR="00584E0F" w:rsidRDefault="00584E0F"/>
        </w:tc>
      </w:tr>
      <w:tr w:rsidR="00525A26" w:rsidTr="00DE1DF7">
        <w:tc>
          <w:tcPr>
            <w:tcW w:w="3312" w:type="dxa"/>
          </w:tcPr>
          <w:p w:rsidR="00525A26" w:rsidRDefault="00525A26" w:rsidP="002E0A64">
            <w:r>
              <w:t>Flytting/endring barnehageplass</w:t>
            </w:r>
          </w:p>
        </w:tc>
        <w:tc>
          <w:tcPr>
            <w:tcW w:w="2649" w:type="dxa"/>
          </w:tcPr>
          <w:p w:rsidR="00525A26" w:rsidRDefault="00525A26" w:rsidP="00495359">
            <w:r>
              <w:t>Arkiveres</w:t>
            </w:r>
          </w:p>
        </w:tc>
        <w:tc>
          <w:tcPr>
            <w:tcW w:w="1820" w:type="dxa"/>
          </w:tcPr>
          <w:p w:rsidR="00525A26" w:rsidRDefault="00525A26"/>
        </w:tc>
        <w:tc>
          <w:tcPr>
            <w:tcW w:w="2178" w:type="dxa"/>
          </w:tcPr>
          <w:p w:rsidR="00525A26" w:rsidRDefault="00525A26"/>
        </w:tc>
      </w:tr>
    </w:tbl>
    <w:p w:rsidR="000946FC" w:rsidRDefault="000946FC">
      <w:pPr>
        <w:rPr>
          <w:rFonts w:ascii="Candara" w:hAnsi="Candara"/>
        </w:rPr>
      </w:pPr>
    </w:p>
    <w:p w:rsidR="00646EDB" w:rsidRPr="00646EDB" w:rsidRDefault="00646EDB">
      <w:pPr>
        <w:rPr>
          <w:rFonts w:ascii="Candara" w:hAnsi="Candara"/>
          <w:b/>
        </w:rPr>
      </w:pPr>
      <w:r w:rsidRPr="00646EDB">
        <w:rPr>
          <w:rFonts w:ascii="Candara" w:hAnsi="Candara"/>
          <w:b/>
        </w:rPr>
        <w:t>Saksflyt PPT</w:t>
      </w:r>
    </w:p>
    <w:tbl>
      <w:tblPr>
        <w:tblStyle w:val="Tabellrutenett"/>
        <w:tblW w:w="0" w:type="auto"/>
        <w:tblLook w:val="04A0"/>
      </w:tblPr>
      <w:tblGrid>
        <w:gridCol w:w="1791"/>
        <w:gridCol w:w="1603"/>
        <w:gridCol w:w="2301"/>
        <w:gridCol w:w="1305"/>
        <w:gridCol w:w="2288"/>
      </w:tblGrid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Type dokument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Arkivverdig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Unnt.off</w:t>
            </w:r>
            <w:proofErr w:type="spellEnd"/>
            <w:r>
              <w:rPr>
                <w:rFonts w:ascii="Candara" w:hAnsi="Candara"/>
              </w:rPr>
              <w:t>/</w:t>
            </w:r>
            <w:r w:rsidR="003A47B2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Tilgangskode BX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Info</w:t>
            </w: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Ansvar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Henvisning til PPT, skjema + </w:t>
            </w:r>
            <w:proofErr w:type="spellStart"/>
            <w:r>
              <w:rPr>
                <w:rFonts w:ascii="Candara" w:hAnsi="Candara"/>
              </w:rPr>
              <w:t>ped.rapport</w:t>
            </w:r>
            <w:proofErr w:type="spellEnd"/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Styrer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Bekreftelse henvisning mottatt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PPT. Kopi barnehage og barnehageenheten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Sakkyndig vurdering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PPT. Kopi barnehage og barnehageenheten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Skjema. Samtykke til at enkeltvedtak kan fattes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Styrer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Enkeltvedtak, Vedtak om </w:t>
            </w:r>
            <w:proofErr w:type="spellStart"/>
            <w:r>
              <w:rPr>
                <w:rFonts w:ascii="Candara" w:hAnsi="Candara"/>
              </w:rPr>
              <w:t>spesialped.hjelp</w:t>
            </w:r>
            <w:proofErr w:type="spellEnd"/>
            <w:r>
              <w:rPr>
                <w:rFonts w:ascii="Candara" w:hAnsi="Candara"/>
              </w:rPr>
              <w:t xml:space="preserve"> – T-timer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Enhetsleder. Kopi til PPT, barnehage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Eventuell klage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Foresatte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IOP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Spesialpedagog/styrer</w:t>
            </w:r>
          </w:p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Kopi foresatte, PPT</w:t>
            </w:r>
          </w:p>
        </w:tc>
      </w:tr>
      <w:tr w:rsidR="00646EDB" w:rsidTr="00646EDB">
        <w:tc>
          <w:tcPr>
            <w:tcW w:w="179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Halvårsrapport</w:t>
            </w:r>
          </w:p>
        </w:tc>
        <w:tc>
          <w:tcPr>
            <w:tcW w:w="1603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Arkiveres</w:t>
            </w:r>
          </w:p>
        </w:tc>
        <w:tc>
          <w:tcPr>
            <w:tcW w:w="2301" w:type="dxa"/>
          </w:tcPr>
          <w:p w:rsidR="00646EDB" w:rsidRDefault="00646ED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Unntatt off § 13</w:t>
            </w:r>
          </w:p>
        </w:tc>
        <w:tc>
          <w:tcPr>
            <w:tcW w:w="1305" w:type="dxa"/>
          </w:tcPr>
          <w:p w:rsidR="00646EDB" w:rsidRDefault="00646EDB">
            <w:pPr>
              <w:rPr>
                <w:rFonts w:ascii="Candara" w:hAnsi="Candara"/>
              </w:rPr>
            </w:pPr>
          </w:p>
        </w:tc>
        <w:tc>
          <w:tcPr>
            <w:tcW w:w="2288" w:type="dxa"/>
          </w:tcPr>
          <w:p w:rsidR="00646EDB" w:rsidRDefault="00646EDB" w:rsidP="002056A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Spesialpedagog/styrer</w:t>
            </w:r>
          </w:p>
          <w:p w:rsidR="00646EDB" w:rsidRDefault="00646EDB" w:rsidP="002056A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Kopi foresatte, PPT</w:t>
            </w:r>
          </w:p>
        </w:tc>
      </w:tr>
    </w:tbl>
    <w:p w:rsidR="000946FC" w:rsidRDefault="000946FC">
      <w:pPr>
        <w:rPr>
          <w:rFonts w:ascii="Candara" w:hAnsi="Candara"/>
        </w:rPr>
      </w:pPr>
      <w:r>
        <w:rPr>
          <w:rFonts w:ascii="Candara" w:hAnsi="Candara"/>
        </w:rPr>
        <w:br w:type="page"/>
      </w:r>
    </w:p>
    <w:p w:rsidR="001462B8" w:rsidRPr="00BE7868" w:rsidRDefault="00BE7868">
      <w:pPr>
        <w:rPr>
          <w:b/>
        </w:rPr>
      </w:pPr>
      <w:r w:rsidRPr="00BE7868">
        <w:rPr>
          <w:rFonts w:ascii="Candara" w:hAnsi="Candara"/>
          <w:b/>
        </w:rPr>
        <w:lastRenderedPageBreak/>
        <w:t>Private barnehager</w:t>
      </w:r>
      <w:r>
        <w:rPr>
          <w:rFonts w:ascii="Candara" w:hAnsi="Candara"/>
          <w:b/>
        </w:rPr>
        <w:t>:</w:t>
      </w:r>
    </w:p>
    <w:tbl>
      <w:tblPr>
        <w:tblStyle w:val="Tabellrutenett"/>
        <w:tblW w:w="0" w:type="auto"/>
        <w:tblLook w:val="04A0"/>
      </w:tblPr>
      <w:tblGrid>
        <w:gridCol w:w="3070"/>
        <w:gridCol w:w="3071"/>
        <w:gridCol w:w="3071"/>
      </w:tblGrid>
      <w:tr w:rsidR="001462B8" w:rsidTr="001462B8">
        <w:tc>
          <w:tcPr>
            <w:tcW w:w="3070" w:type="dxa"/>
          </w:tcPr>
          <w:p w:rsidR="001462B8" w:rsidRDefault="001462B8" w:rsidP="005B2718">
            <w:pPr>
              <w:rPr>
                <w:rFonts w:ascii="Candara" w:hAnsi="Candara"/>
              </w:rPr>
            </w:pPr>
            <w:r w:rsidRPr="00842DC7">
              <w:rPr>
                <w:b/>
              </w:rPr>
              <w:t>Type dokument</w:t>
            </w:r>
          </w:p>
        </w:tc>
        <w:tc>
          <w:tcPr>
            <w:tcW w:w="3071" w:type="dxa"/>
          </w:tcPr>
          <w:p w:rsidR="001462B8" w:rsidRDefault="001462B8" w:rsidP="005B2718">
            <w:pPr>
              <w:rPr>
                <w:rFonts w:ascii="Candara" w:hAnsi="Candara"/>
              </w:rPr>
            </w:pPr>
            <w:r w:rsidRPr="00842DC7">
              <w:rPr>
                <w:b/>
              </w:rPr>
              <w:t>Arkivverdig</w:t>
            </w:r>
            <w:r w:rsidR="00EE6C72">
              <w:rPr>
                <w:b/>
              </w:rPr>
              <w:t>/info</w:t>
            </w:r>
          </w:p>
        </w:tc>
        <w:tc>
          <w:tcPr>
            <w:tcW w:w="3071" w:type="dxa"/>
          </w:tcPr>
          <w:p w:rsidR="001462B8" w:rsidRDefault="001462B8" w:rsidP="005B2718">
            <w:pPr>
              <w:rPr>
                <w:rFonts w:ascii="Candara" w:hAnsi="Candara"/>
              </w:rPr>
            </w:pPr>
            <w:r w:rsidRPr="00842DC7">
              <w:rPr>
                <w:b/>
              </w:rPr>
              <w:t>Bevares /ikke bevares</w:t>
            </w:r>
          </w:p>
        </w:tc>
      </w:tr>
      <w:tr w:rsidR="001462B8" w:rsidTr="001462B8">
        <w:tc>
          <w:tcPr>
            <w:tcW w:w="3070" w:type="dxa"/>
          </w:tcPr>
          <w:p w:rsidR="001462B8" w:rsidRDefault="001462B8" w:rsidP="005B271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Private barnehager</w:t>
            </w:r>
          </w:p>
        </w:tc>
        <w:tc>
          <w:tcPr>
            <w:tcW w:w="3071" w:type="dxa"/>
          </w:tcPr>
          <w:p w:rsidR="001462B8" w:rsidRPr="001462B8" w:rsidRDefault="001462B8" w:rsidP="001462B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All dokumentasjon fra private barnehager skal kun overføres til offentlig barnehage med samtykke fra foreldre/foresatte</w:t>
            </w:r>
            <w:r w:rsidR="00C14ED7">
              <w:rPr>
                <w:rFonts w:ascii="Candara" w:hAnsi="Candara"/>
              </w:rPr>
              <w:t xml:space="preserve">. </w:t>
            </w:r>
            <w:r w:rsidR="00C14ED7" w:rsidRPr="00F5274F">
              <w:rPr>
                <w:rFonts w:ascii="Candara" w:hAnsi="Candara"/>
              </w:rPr>
              <w:t>Dokumentene på enkeltbarn kan også overleveres fra privat barnehage til barnets foresatte.</w:t>
            </w:r>
          </w:p>
          <w:p w:rsidR="001462B8" w:rsidRDefault="001462B8" w:rsidP="005B2718">
            <w:pPr>
              <w:rPr>
                <w:rFonts w:ascii="Candara" w:hAnsi="Candara"/>
              </w:rPr>
            </w:pPr>
          </w:p>
        </w:tc>
        <w:tc>
          <w:tcPr>
            <w:tcW w:w="3071" w:type="dxa"/>
          </w:tcPr>
          <w:p w:rsidR="001462B8" w:rsidRDefault="001462B8" w:rsidP="005B271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Samme som off. barnehager</w:t>
            </w:r>
          </w:p>
        </w:tc>
      </w:tr>
    </w:tbl>
    <w:p w:rsidR="000946FC" w:rsidRDefault="000946FC" w:rsidP="00170DBC">
      <w:pPr>
        <w:rPr>
          <w:rFonts w:ascii="Candara" w:hAnsi="Candara"/>
          <w:b/>
        </w:rPr>
      </w:pPr>
    </w:p>
    <w:p w:rsidR="00170DBC" w:rsidRPr="000A2E4A" w:rsidRDefault="00A74794" w:rsidP="00170DBC">
      <w:pPr>
        <w:rPr>
          <w:rFonts w:ascii="Candara" w:hAnsi="Candara"/>
          <w:b/>
        </w:rPr>
      </w:pPr>
      <w:r>
        <w:rPr>
          <w:rFonts w:ascii="Candara" w:hAnsi="Candara"/>
          <w:b/>
        </w:rPr>
        <w:t>Andre type dokumenter</w:t>
      </w:r>
    </w:p>
    <w:tbl>
      <w:tblPr>
        <w:tblStyle w:val="Tabellrutenett"/>
        <w:tblW w:w="0" w:type="auto"/>
        <w:tblLook w:val="04A0"/>
      </w:tblPr>
      <w:tblGrid>
        <w:gridCol w:w="3070"/>
        <w:gridCol w:w="3071"/>
        <w:gridCol w:w="3071"/>
      </w:tblGrid>
      <w:tr w:rsidR="00170DBC" w:rsidTr="006B7B7A">
        <w:tc>
          <w:tcPr>
            <w:tcW w:w="3070" w:type="dxa"/>
          </w:tcPr>
          <w:p w:rsidR="00170DBC" w:rsidRDefault="003220E0" w:rsidP="006B7B7A">
            <w:pPr>
              <w:rPr>
                <w:rFonts w:ascii="Candara" w:hAnsi="Candara"/>
                <w:color w:val="FF0000"/>
              </w:rPr>
            </w:pPr>
            <w:r>
              <w:rPr>
                <w:b/>
              </w:rPr>
              <w:t>D</w:t>
            </w:r>
            <w:r w:rsidR="00170DBC" w:rsidRPr="00842DC7">
              <w:rPr>
                <w:b/>
              </w:rPr>
              <w:t>okument</w:t>
            </w:r>
            <w:r>
              <w:rPr>
                <w:b/>
              </w:rPr>
              <w:t>innhold</w:t>
            </w:r>
          </w:p>
        </w:tc>
        <w:tc>
          <w:tcPr>
            <w:tcW w:w="3071" w:type="dxa"/>
          </w:tcPr>
          <w:p w:rsidR="00170DBC" w:rsidRPr="00AD73C6" w:rsidRDefault="00AD73C6" w:rsidP="006B7B7A">
            <w:pPr>
              <w:rPr>
                <w:rFonts w:ascii="Candara" w:hAnsi="Candara"/>
                <w:b/>
                <w:color w:val="FF0000"/>
              </w:rPr>
            </w:pPr>
            <w:r w:rsidRPr="00AD73C6">
              <w:rPr>
                <w:rFonts w:ascii="Candara" w:hAnsi="Candara"/>
                <w:b/>
              </w:rPr>
              <w:t>Arkiv</w:t>
            </w:r>
          </w:p>
        </w:tc>
        <w:tc>
          <w:tcPr>
            <w:tcW w:w="3071" w:type="dxa"/>
          </w:tcPr>
          <w:p w:rsidR="00170DBC" w:rsidRPr="00AD73C6" w:rsidRDefault="00AD73C6" w:rsidP="006B7B7A">
            <w:pPr>
              <w:rPr>
                <w:rFonts w:ascii="Candara" w:hAnsi="Candara"/>
                <w:b/>
                <w:color w:val="FF0000"/>
              </w:rPr>
            </w:pPr>
            <w:r w:rsidRPr="00AD73C6">
              <w:rPr>
                <w:rFonts w:ascii="Candara" w:hAnsi="Candara"/>
                <w:b/>
              </w:rPr>
              <w:t>Program</w:t>
            </w:r>
            <w:r w:rsidR="009B343B">
              <w:rPr>
                <w:rFonts w:ascii="Candara" w:hAnsi="Candara"/>
                <w:b/>
              </w:rPr>
              <w:t>/info</w:t>
            </w:r>
          </w:p>
        </w:tc>
      </w:tr>
      <w:tr w:rsidR="001F0500" w:rsidTr="006B7B7A">
        <w:tc>
          <w:tcPr>
            <w:tcW w:w="3070" w:type="dxa"/>
          </w:tcPr>
          <w:p w:rsidR="001F0500" w:rsidRDefault="007B69C0" w:rsidP="006B7B7A">
            <w:pPr>
              <w:rPr>
                <w:b/>
              </w:rPr>
            </w:pPr>
            <w:r>
              <w:t>Opptaksbrev/svar</w:t>
            </w:r>
          </w:p>
        </w:tc>
        <w:tc>
          <w:tcPr>
            <w:tcW w:w="3071" w:type="dxa"/>
          </w:tcPr>
          <w:p w:rsidR="001F0500" w:rsidRPr="00842DC7" w:rsidRDefault="007B69C0" w:rsidP="006B7B7A">
            <w:pPr>
              <w:rPr>
                <w:b/>
              </w:rPr>
            </w:pPr>
            <w:r>
              <w:t>Sakarkiv /journalføres</w:t>
            </w:r>
          </w:p>
        </w:tc>
        <w:tc>
          <w:tcPr>
            <w:tcW w:w="3071" w:type="dxa"/>
          </w:tcPr>
          <w:p w:rsidR="001F0500" w:rsidRPr="00DD2EA0" w:rsidRDefault="00833471" w:rsidP="006B7B7A">
            <w:r>
              <w:t>Oppad</w:t>
            </w:r>
          </w:p>
        </w:tc>
      </w:tr>
      <w:tr w:rsidR="00DD2EA0" w:rsidTr="006B7B7A">
        <w:tc>
          <w:tcPr>
            <w:tcW w:w="3070" w:type="dxa"/>
          </w:tcPr>
          <w:p w:rsidR="00DD2EA0" w:rsidRDefault="009949F8" w:rsidP="006B7B7A">
            <w:r>
              <w:t>Alle referater</w:t>
            </w:r>
          </w:p>
        </w:tc>
        <w:tc>
          <w:tcPr>
            <w:tcW w:w="3071" w:type="dxa"/>
          </w:tcPr>
          <w:p w:rsidR="00DD2EA0" w:rsidRDefault="00DD2EA0" w:rsidP="006B7B7A">
            <w:r>
              <w:t>Sakarkiv/journalføres</w:t>
            </w:r>
          </w:p>
        </w:tc>
        <w:tc>
          <w:tcPr>
            <w:tcW w:w="3071" w:type="dxa"/>
          </w:tcPr>
          <w:p w:rsidR="00DD2EA0" w:rsidRPr="00DD2EA0" w:rsidRDefault="00833471" w:rsidP="006B7B7A">
            <w:proofErr w:type="spellStart"/>
            <w:r>
              <w:t>Ephorte</w:t>
            </w:r>
            <w:proofErr w:type="spellEnd"/>
          </w:p>
        </w:tc>
      </w:tr>
      <w:tr w:rsidR="00C259F1" w:rsidTr="006B7B7A">
        <w:tc>
          <w:tcPr>
            <w:tcW w:w="3070" w:type="dxa"/>
          </w:tcPr>
          <w:p w:rsidR="00C259F1" w:rsidRDefault="00C259F1" w:rsidP="006B7B7A">
            <w:r>
              <w:t>Avviksskjema</w:t>
            </w:r>
          </w:p>
        </w:tc>
        <w:tc>
          <w:tcPr>
            <w:tcW w:w="3071" w:type="dxa"/>
          </w:tcPr>
          <w:p w:rsidR="00C259F1" w:rsidRDefault="00C259F1" w:rsidP="006B7B7A">
            <w:r>
              <w:t>Sakarkiv/journalføres</w:t>
            </w:r>
          </w:p>
          <w:p w:rsidR="00AD73C6" w:rsidRDefault="00AD73C6" w:rsidP="006B7B7A">
            <w:r>
              <w:t>Intern med oppfølging</w:t>
            </w:r>
          </w:p>
        </w:tc>
        <w:tc>
          <w:tcPr>
            <w:tcW w:w="3071" w:type="dxa"/>
          </w:tcPr>
          <w:p w:rsidR="00C259F1" w:rsidRPr="00DD2EA0" w:rsidRDefault="00833471" w:rsidP="006B7B7A">
            <w:r>
              <w:t>Har ikke</w:t>
            </w:r>
          </w:p>
        </w:tc>
      </w:tr>
      <w:tr w:rsidR="00E17DD3" w:rsidTr="006B7B7A">
        <w:tc>
          <w:tcPr>
            <w:tcW w:w="3070" w:type="dxa"/>
          </w:tcPr>
          <w:p w:rsidR="00E17DD3" w:rsidRDefault="00E17DD3" w:rsidP="00E17DD3">
            <w:r>
              <w:t>Klage fra foreldre vedr. forhold i barnehagen(offentlig etat)</w:t>
            </w:r>
          </w:p>
          <w:p w:rsidR="00E17DD3" w:rsidRDefault="00E17DD3" w:rsidP="00E17DD3">
            <w:r>
              <w:t>Egen sak – en sak pr. person</w:t>
            </w:r>
          </w:p>
        </w:tc>
        <w:tc>
          <w:tcPr>
            <w:tcW w:w="3071" w:type="dxa"/>
          </w:tcPr>
          <w:p w:rsidR="00E17DD3" w:rsidRDefault="00E17DD3" w:rsidP="006B7B7A">
            <w:r>
              <w:t>Sakarkiv/journalføres</w:t>
            </w:r>
          </w:p>
          <w:p w:rsidR="000D0D9E" w:rsidRDefault="000D0D9E" w:rsidP="006B7B7A">
            <w:r>
              <w:t>Dokument inn</w:t>
            </w:r>
          </w:p>
        </w:tc>
        <w:tc>
          <w:tcPr>
            <w:tcW w:w="3071" w:type="dxa"/>
          </w:tcPr>
          <w:p w:rsidR="00E17DD3" w:rsidRDefault="00833471" w:rsidP="006B7B7A">
            <w:proofErr w:type="spellStart"/>
            <w:r>
              <w:t>Ephorte</w:t>
            </w:r>
            <w:proofErr w:type="spellEnd"/>
          </w:p>
        </w:tc>
      </w:tr>
      <w:tr w:rsidR="009B343B" w:rsidTr="006B7B7A">
        <w:tc>
          <w:tcPr>
            <w:tcW w:w="3070" w:type="dxa"/>
          </w:tcPr>
          <w:p w:rsidR="009B343B" w:rsidRDefault="00EE4DC2" w:rsidP="00E17DD3">
            <w:r>
              <w:t>Frammøteprotokoll</w:t>
            </w:r>
          </w:p>
        </w:tc>
        <w:tc>
          <w:tcPr>
            <w:tcW w:w="3071" w:type="dxa"/>
          </w:tcPr>
          <w:p w:rsidR="009B343B" w:rsidRDefault="009B343B" w:rsidP="006B7B7A">
            <w:r>
              <w:t xml:space="preserve">Arkiveres </w:t>
            </w:r>
            <w:r w:rsidR="00EE4DC2">
              <w:t>på papir i barnehagen</w:t>
            </w:r>
          </w:p>
        </w:tc>
        <w:tc>
          <w:tcPr>
            <w:tcW w:w="3071" w:type="dxa"/>
          </w:tcPr>
          <w:p w:rsidR="009B343B" w:rsidRDefault="009B343B" w:rsidP="00EE4DC2">
            <w:r>
              <w:t xml:space="preserve">Makuleres etter </w:t>
            </w:r>
            <w:r w:rsidR="00EE4DC2">
              <w:t xml:space="preserve">5 </w:t>
            </w:r>
            <w:r>
              <w:t>år</w:t>
            </w:r>
          </w:p>
        </w:tc>
      </w:tr>
    </w:tbl>
    <w:p w:rsidR="005B2718" w:rsidRDefault="005B2718" w:rsidP="000946FC"/>
    <w:sectPr w:rsidR="005B2718" w:rsidSect="0085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/>
  <w:defaultTabStop w:val="708"/>
  <w:hyphenationZone w:val="425"/>
  <w:characterSpacingControl w:val="doNotCompress"/>
  <w:compat/>
  <w:rsids>
    <w:rsidRoot w:val="001E6B2C"/>
    <w:rsid w:val="00021B3B"/>
    <w:rsid w:val="000946FC"/>
    <w:rsid w:val="0009477F"/>
    <w:rsid w:val="00095A28"/>
    <w:rsid w:val="00096E45"/>
    <w:rsid w:val="000A2E4A"/>
    <w:rsid w:val="000A60A2"/>
    <w:rsid w:val="000D0D9E"/>
    <w:rsid w:val="000D17C5"/>
    <w:rsid w:val="001462B8"/>
    <w:rsid w:val="00170DBC"/>
    <w:rsid w:val="0019556D"/>
    <w:rsid w:val="001A37EF"/>
    <w:rsid w:val="001B5650"/>
    <w:rsid w:val="001B6D53"/>
    <w:rsid w:val="001E4701"/>
    <w:rsid w:val="001E6B2C"/>
    <w:rsid w:val="001F0500"/>
    <w:rsid w:val="002034B1"/>
    <w:rsid w:val="002865C3"/>
    <w:rsid w:val="002E0A64"/>
    <w:rsid w:val="002E719D"/>
    <w:rsid w:val="00304D7B"/>
    <w:rsid w:val="003220E0"/>
    <w:rsid w:val="003329D4"/>
    <w:rsid w:val="00387A86"/>
    <w:rsid w:val="00391EED"/>
    <w:rsid w:val="003A47B2"/>
    <w:rsid w:val="003A4E70"/>
    <w:rsid w:val="003B20FF"/>
    <w:rsid w:val="003C3A16"/>
    <w:rsid w:val="00416032"/>
    <w:rsid w:val="00422E90"/>
    <w:rsid w:val="00437A0E"/>
    <w:rsid w:val="004757A9"/>
    <w:rsid w:val="004F0634"/>
    <w:rsid w:val="005014E6"/>
    <w:rsid w:val="00502701"/>
    <w:rsid w:val="00525A26"/>
    <w:rsid w:val="00555217"/>
    <w:rsid w:val="00573F76"/>
    <w:rsid w:val="00584E0F"/>
    <w:rsid w:val="005B2718"/>
    <w:rsid w:val="005B4C4A"/>
    <w:rsid w:val="005C5251"/>
    <w:rsid w:val="00646EDB"/>
    <w:rsid w:val="006C0348"/>
    <w:rsid w:val="006C17D0"/>
    <w:rsid w:val="006D7099"/>
    <w:rsid w:val="006F7E1F"/>
    <w:rsid w:val="00712D7F"/>
    <w:rsid w:val="00735791"/>
    <w:rsid w:val="007412C2"/>
    <w:rsid w:val="00742AA5"/>
    <w:rsid w:val="00760D62"/>
    <w:rsid w:val="007B69C0"/>
    <w:rsid w:val="007B7FF3"/>
    <w:rsid w:val="007C0CA9"/>
    <w:rsid w:val="007C2A2C"/>
    <w:rsid w:val="007C7AFD"/>
    <w:rsid w:val="007E719F"/>
    <w:rsid w:val="007F19EC"/>
    <w:rsid w:val="007F3FC6"/>
    <w:rsid w:val="008309CB"/>
    <w:rsid w:val="00833471"/>
    <w:rsid w:val="00842DC7"/>
    <w:rsid w:val="0085412B"/>
    <w:rsid w:val="00862638"/>
    <w:rsid w:val="00862A77"/>
    <w:rsid w:val="00880253"/>
    <w:rsid w:val="00884C3E"/>
    <w:rsid w:val="008A1638"/>
    <w:rsid w:val="008B3CBB"/>
    <w:rsid w:val="008C25B2"/>
    <w:rsid w:val="008C3E83"/>
    <w:rsid w:val="008F77B9"/>
    <w:rsid w:val="009949F8"/>
    <w:rsid w:val="009A3E47"/>
    <w:rsid w:val="009A67D9"/>
    <w:rsid w:val="009B343B"/>
    <w:rsid w:val="00A3232F"/>
    <w:rsid w:val="00A60126"/>
    <w:rsid w:val="00A74794"/>
    <w:rsid w:val="00AB0239"/>
    <w:rsid w:val="00AC2B61"/>
    <w:rsid w:val="00AC60A5"/>
    <w:rsid w:val="00AC64A5"/>
    <w:rsid w:val="00AD73C6"/>
    <w:rsid w:val="00B21DCD"/>
    <w:rsid w:val="00B27CCC"/>
    <w:rsid w:val="00B3352B"/>
    <w:rsid w:val="00BE7868"/>
    <w:rsid w:val="00C14ED7"/>
    <w:rsid w:val="00C17D76"/>
    <w:rsid w:val="00C21366"/>
    <w:rsid w:val="00C259F1"/>
    <w:rsid w:val="00CC1F4A"/>
    <w:rsid w:val="00D00FAC"/>
    <w:rsid w:val="00D2685F"/>
    <w:rsid w:val="00D34EE4"/>
    <w:rsid w:val="00D91B0E"/>
    <w:rsid w:val="00DD2EA0"/>
    <w:rsid w:val="00DE1DF7"/>
    <w:rsid w:val="00DE3AC7"/>
    <w:rsid w:val="00E0144D"/>
    <w:rsid w:val="00E1742A"/>
    <w:rsid w:val="00E17DD3"/>
    <w:rsid w:val="00EC4843"/>
    <w:rsid w:val="00EE4DC2"/>
    <w:rsid w:val="00EE6C72"/>
    <w:rsid w:val="00F10D34"/>
    <w:rsid w:val="00F5274F"/>
    <w:rsid w:val="00F56402"/>
    <w:rsid w:val="00FD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C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C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Wehus, Rebecca Magdalena</dc:creator>
  <cp:lastModifiedBy>jorunnt</cp:lastModifiedBy>
  <cp:revision>4</cp:revision>
  <cp:lastPrinted>2013-10-29T13:07:00Z</cp:lastPrinted>
  <dcterms:created xsi:type="dcterms:W3CDTF">2013-12-17T10:11:00Z</dcterms:created>
  <dcterms:modified xsi:type="dcterms:W3CDTF">2014-01-09T12:57:00Z</dcterms:modified>
</cp:coreProperties>
</file>