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03" w:rsidRPr="00524903" w:rsidRDefault="00524903" w:rsidP="00524903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color w:val="4A5A80"/>
          <w:kern w:val="36"/>
          <w:sz w:val="24"/>
          <w:szCs w:val="24"/>
          <w:lang w:eastAsia="nn-NO"/>
        </w:rPr>
        <w:t>Organisering av arkivtenesta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2"/>
        <w:gridCol w:w="1800"/>
      </w:tblGrid>
      <w:tr w:rsidR="00524903" w:rsidRPr="00524903">
        <w:trPr>
          <w:tblCellSpacing w:w="0" w:type="dxa"/>
        </w:trPr>
        <w:tc>
          <w:tcPr>
            <w:tcW w:w="0" w:type="auto"/>
            <w:hideMark/>
          </w:tcPr>
          <w:p w:rsidR="00BE02FE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Arkivtenesta i Austrheim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kommune er organisert med eit felles postmottak</w:t>
            </w:r>
            <w:r w:rsidR="00BE02F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i servicekontoret på kommunehuset: </w:t>
            </w:r>
          </w:p>
          <w:p w:rsidR="00524903" w:rsidRDefault="00BE02FE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</w:t>
            </w:r>
            <w:r w:rsidR="000D5E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aksarkivet,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Byggesaksark</w:t>
            </w:r>
            <w:r w:rsidR="000D5E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ivet,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</w:t>
            </w:r>
            <w:r w:rsidR="000D5E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lanarkivet,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P</w:t>
            </w:r>
            <w:r w:rsidR="000D5E4B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ersonalarkiv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524903" w:rsidRDefault="00BE02FE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Desse arkiva vart</w:t>
            </w:r>
            <w:r w:rsid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fullelektroniske frå 11. februar 2014: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Skule og barnehage har eige postmottak, og vart og fullelektronisk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e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frå </w:t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11. februar 2014.</w:t>
            </w:r>
          </w:p>
          <w:p w:rsidR="00524903" w:rsidRPr="00524903" w:rsidRDefault="00BE02FE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Arkiva for barnevern, PPT og PLOM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er i dag kategorisert som papirbaserte, sjølv om det vert brukt elektroniske hjelpemidlar i sakshandsaminga og til arkivering. </w:t>
            </w:r>
            <w:r w:rsidR="00144F0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Har eit offentleg organ både papirbaserte og elektroniske arkivdokument innan same arkivserie/arkivdel, skal dei sjåast på som papirarkiv etter gjeldende regelverk. </w:t>
            </w:r>
          </w:p>
          <w:p w:rsidR="00144F01" w:rsidRDefault="00144F01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  <w:p w:rsidR="00524903" w:rsidRPr="00524903" w:rsidRDefault="0057012A" w:rsidP="00524903">
            <w:pPr>
              <w:spacing w:before="100" w:beforeAutospacing="1" w:after="100" w:afterAutospacing="1" w:line="240" w:lineRule="auto"/>
              <w:outlineLvl w:val="1"/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</w:pPr>
            <w:bookmarkStart w:id="0" w:name="eztoc1864041_1"/>
            <w:bookmarkEnd w:id="0"/>
            <w:r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Arkivskaparar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i </w:t>
            </w:r>
            <w:r w:rsidR="00144F01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>Austrheim</w:t>
            </w:r>
            <w:r w:rsidR="00524903" w:rsidRPr="00524903">
              <w:rPr>
                <w:rFonts w:ascii="Verdana" w:eastAsia="Times New Roman" w:hAnsi="Verdana" w:cs="Times New Roman"/>
                <w:b/>
                <w:bCs/>
                <w:color w:val="4A5A80"/>
                <w:sz w:val="21"/>
                <w:szCs w:val="21"/>
                <w:lang w:eastAsia="nn-NO"/>
              </w:rPr>
              <w:t xml:space="preserve"> kommune</w:t>
            </w:r>
          </w:p>
          <w:p w:rsidR="00524903" w:rsidRDefault="0057012A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Følgende arkivskaparar skal bygge opp og ha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lde vedlike ar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kivseriar i kommunen:</w:t>
            </w:r>
            <w:r w:rsidR="00524903"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C02586" w:rsidRPr="00E75504" w:rsidRDefault="00C02586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Sentralarkiv</w:t>
            </w:r>
          </w:p>
          <w:p w:rsidR="00C02586" w:rsidRDefault="00C02586" w:rsidP="00C02586">
            <w:pPr>
              <w:pStyle w:val="Listeavsnit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Saksarkiv for heile kommunen</w:t>
            </w:r>
          </w:p>
          <w:p w:rsidR="00C02586" w:rsidRDefault="00C02586" w:rsidP="00C02586">
            <w:pPr>
              <w:pStyle w:val="Listeavsnit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Personalarkiv</w:t>
            </w:r>
          </w:p>
          <w:p w:rsidR="00C02586" w:rsidRDefault="00C02586" w:rsidP="00C02586">
            <w:pPr>
              <w:pStyle w:val="Listeavsnit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Gnr/bnr arkiv for plan- bygg og oppmåling</w:t>
            </w:r>
          </w:p>
          <w:p w:rsidR="00C02586" w:rsidRDefault="00C02586" w:rsidP="00C02586">
            <w:pPr>
              <w:pStyle w:val="Listeavsnit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Møtebøker</w:t>
            </w:r>
          </w:p>
          <w:p w:rsidR="00C02586" w:rsidRPr="00C02586" w:rsidRDefault="00C02586" w:rsidP="00C02586">
            <w:pPr>
              <w:pStyle w:val="Listeavsnitt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Avtalar og kontraktar</w:t>
            </w:r>
          </w:p>
          <w:p w:rsidR="00524903" w:rsidRPr="00E75504" w:rsidRDefault="00144F01" w:rsidP="00C0258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Familiekontor</w:t>
            </w:r>
            <w:r w:rsidR="00524903"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C02586" w:rsidRPr="00C02586" w:rsidRDefault="00C02586" w:rsidP="00C02586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Barnevernsarkiv</w:t>
            </w:r>
          </w:p>
          <w:p w:rsidR="00C02586" w:rsidRPr="00C02586" w:rsidRDefault="00C02586" w:rsidP="00C02586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Brukarmapper PPT</w:t>
            </w:r>
          </w:p>
          <w:p w:rsidR="00C02586" w:rsidRPr="00C02586" w:rsidRDefault="00C02586" w:rsidP="00C02586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Klientarkiv psykisk helse</w:t>
            </w:r>
          </w:p>
          <w:p w:rsidR="00524903" w:rsidRPr="00C02586" w:rsidRDefault="00C02586" w:rsidP="00C02586">
            <w:pPr>
              <w:pStyle w:val="Listeavsnitt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nn-NO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Helsestasjonen</w:t>
            </w:r>
            <w:r w:rsidR="00524903" w:rsidRPr="00C02586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</w:t>
            </w:r>
          </w:p>
          <w:p w:rsidR="00E75504" w:rsidRDefault="00524903" w:rsidP="00E75504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Pleie</w:t>
            </w:r>
            <w:r w:rsidR="00C02586"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-</w:t>
            </w:r>
            <w:r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og omsorg 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–</w:t>
            </w:r>
            <w:r w:rsidR="00C02586"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 PLOMS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E75504" w:rsidRP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Helse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Årås barne- og ungdomsskule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Kaland barne- og ungdomsskule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r w:rsidR="001704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</w:r>
            <w:bookmarkStart w:id="1" w:name="_GoBack"/>
            <w:bookmarkEnd w:id="1"/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Austrheim kystbarnehage</w:t>
            </w:r>
            <w:r w:rsidR="00E7550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br/>
              <w:t>Kaland barnehage</w:t>
            </w:r>
          </w:p>
          <w:p w:rsidR="00524903" w:rsidRPr="00524903" w:rsidRDefault="00524903" w:rsidP="005249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A</w:t>
            </w:r>
            <w:r w:rsidR="005701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>lle arkivskaparar skal vedlikeha</w:t>
            </w:r>
            <w:r w:rsidRPr="0052490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  <w:t xml:space="preserve">lda arkiva i samsvar med reglar i arkivplanen. </w:t>
            </w:r>
          </w:p>
        </w:tc>
        <w:tc>
          <w:tcPr>
            <w:tcW w:w="1800" w:type="dxa"/>
            <w:hideMark/>
          </w:tcPr>
          <w:p w:rsidR="00524903" w:rsidRPr="00524903" w:rsidRDefault="00524903" w:rsidP="0052490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nn-NO"/>
              </w:rPr>
            </w:pPr>
          </w:p>
        </w:tc>
      </w:tr>
    </w:tbl>
    <w:p w:rsidR="00524903" w:rsidRPr="00524903" w:rsidRDefault="00524903" w:rsidP="0052490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</w:pPr>
      <w:r w:rsidRPr="00524903">
        <w:rPr>
          <w:rFonts w:ascii="Verdana" w:eastAsia="Times New Roman" w:hAnsi="Verdana" w:cs="Times New Roman"/>
          <w:b/>
          <w:bCs/>
          <w:vanish/>
          <w:color w:val="000000"/>
          <w:sz w:val="18"/>
          <w:szCs w:val="18"/>
          <w:lang w:eastAsia="nn-NO"/>
        </w:rPr>
        <w:t xml:space="preserve"> </w:t>
      </w:r>
    </w:p>
    <w:p w:rsidR="004C37D7" w:rsidRDefault="004C37D7" w:rsidP="00E75504">
      <w:pPr>
        <w:spacing w:after="0" w:line="240" w:lineRule="auto"/>
      </w:pPr>
    </w:p>
    <w:sectPr w:rsidR="004C3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586" w:rsidRDefault="00C02586" w:rsidP="00524903">
      <w:pPr>
        <w:spacing w:after="0" w:line="240" w:lineRule="auto"/>
      </w:pPr>
      <w:r>
        <w:separator/>
      </w:r>
    </w:p>
  </w:endnote>
  <w:end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586" w:rsidRDefault="00C02586" w:rsidP="00524903">
      <w:pPr>
        <w:spacing w:after="0" w:line="240" w:lineRule="auto"/>
      </w:pPr>
      <w:r>
        <w:separator/>
      </w:r>
    </w:p>
  </w:footnote>
  <w:footnote w:type="continuationSeparator" w:id="0">
    <w:p w:rsidR="00C02586" w:rsidRDefault="00C02586" w:rsidP="00524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7F5"/>
    <w:multiLevelType w:val="hybridMultilevel"/>
    <w:tmpl w:val="00AE5F7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C242E"/>
    <w:multiLevelType w:val="hybridMultilevel"/>
    <w:tmpl w:val="748214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D68DD"/>
    <w:multiLevelType w:val="hybridMultilevel"/>
    <w:tmpl w:val="78F842C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10EBF"/>
    <w:multiLevelType w:val="multilevel"/>
    <w:tmpl w:val="B5E6D9D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03"/>
    <w:rsid w:val="000D5E4B"/>
    <w:rsid w:val="00144F01"/>
    <w:rsid w:val="001704A7"/>
    <w:rsid w:val="004C37D7"/>
    <w:rsid w:val="00524903"/>
    <w:rsid w:val="0057012A"/>
    <w:rsid w:val="005F7EEB"/>
    <w:rsid w:val="00BE02FE"/>
    <w:rsid w:val="00C02586"/>
    <w:rsid w:val="00E7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03"/>
  </w:style>
  <w:style w:type="paragraph" w:styleId="Bunntekst">
    <w:name w:val="footer"/>
    <w:basedOn w:val="Normal"/>
    <w:link w:val="BunntekstTegn"/>
    <w:uiPriority w:val="99"/>
    <w:unhideWhenUsed/>
    <w:rsid w:val="00524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03"/>
  </w:style>
  <w:style w:type="paragraph" w:styleId="Listeavsnitt">
    <w:name w:val="List Paragraph"/>
    <w:basedOn w:val="Normal"/>
    <w:uiPriority w:val="34"/>
    <w:qFormat/>
    <w:rsid w:val="00524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885">
          <w:marLeft w:val="0"/>
          <w:marRight w:val="0"/>
          <w:marTop w:val="0"/>
          <w:marBottom w:val="0"/>
          <w:divBdr>
            <w:top w:val="single" w:sz="6" w:space="6" w:color="808080"/>
            <w:left w:val="single" w:sz="6" w:space="24" w:color="808080"/>
            <w:bottom w:val="single" w:sz="6" w:space="6" w:color="808080"/>
            <w:right w:val="single" w:sz="6" w:space="24" w:color="808080"/>
          </w:divBdr>
        </w:div>
        <w:div w:id="1704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Halvorsen</dc:creator>
  <cp:lastModifiedBy>Ruth Halvorsen</cp:lastModifiedBy>
  <cp:revision>4</cp:revision>
  <dcterms:created xsi:type="dcterms:W3CDTF">2014-05-16T07:00:00Z</dcterms:created>
  <dcterms:modified xsi:type="dcterms:W3CDTF">2014-05-16T08:04:00Z</dcterms:modified>
</cp:coreProperties>
</file>