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5C" w:rsidRPr="00CD4418" w:rsidRDefault="0033685C" w:rsidP="00242AFE">
      <w:pPr>
        <w:spacing w:after="0"/>
        <w:jc w:val="center"/>
        <w:rPr>
          <w:sz w:val="52"/>
        </w:rPr>
      </w:pPr>
      <w:r w:rsidRPr="00CD4418">
        <w:rPr>
          <w:noProof/>
        </w:rPr>
        <w:drawing>
          <wp:inline distT="0" distB="0" distL="0" distR="0">
            <wp:extent cx="1076504" cy="1350969"/>
            <wp:effectExtent l="19050" t="0" r="9346" b="0"/>
            <wp:docPr id="3" name="Bilde 0" descr="Logo_RGB-f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GB-farge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795" cy="135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F09" w:rsidRPr="00CD4418" w:rsidRDefault="009E2F09" w:rsidP="00242AFE">
      <w:pPr>
        <w:spacing w:after="0"/>
        <w:jc w:val="center"/>
        <w:rPr>
          <w:sz w:val="52"/>
        </w:rPr>
      </w:pPr>
      <w:r w:rsidRPr="00CD4418">
        <w:rPr>
          <w:sz w:val="52"/>
        </w:rPr>
        <w:t>Froland Kommune</w:t>
      </w:r>
    </w:p>
    <w:p w:rsidR="00A157A5" w:rsidRPr="00CD4418" w:rsidRDefault="007C4028" w:rsidP="00242AFE">
      <w:pPr>
        <w:spacing w:after="0"/>
        <w:jc w:val="center"/>
        <w:rPr>
          <w:sz w:val="52"/>
        </w:rPr>
      </w:pPr>
      <w:r w:rsidRPr="00CD4418">
        <w:rPr>
          <w:sz w:val="52"/>
        </w:rPr>
        <w:t>Rutinebeskrivelse</w:t>
      </w:r>
    </w:p>
    <w:p w:rsidR="009E2F09" w:rsidRPr="00CD4418" w:rsidRDefault="009E2F09" w:rsidP="00242AFE">
      <w:pPr>
        <w:spacing w:after="0"/>
        <w:jc w:val="center"/>
        <w:rPr>
          <w:sz w:val="28"/>
        </w:rPr>
      </w:pPr>
    </w:p>
    <w:p w:rsidR="009E2F09" w:rsidRPr="00CD4418" w:rsidRDefault="009E2F09" w:rsidP="00242AFE">
      <w:pPr>
        <w:spacing w:after="0"/>
        <w:jc w:val="center"/>
        <w:rPr>
          <w:sz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838"/>
        <w:gridCol w:w="1603"/>
      </w:tblGrid>
      <w:tr w:rsidR="009E2F09" w:rsidRPr="00CD4418" w:rsidTr="00F074B3">
        <w:tc>
          <w:tcPr>
            <w:tcW w:w="2802" w:type="dxa"/>
          </w:tcPr>
          <w:p w:rsidR="009E2F09" w:rsidRPr="00CD4418" w:rsidRDefault="009E2F09" w:rsidP="00B51995">
            <w:pPr>
              <w:rPr>
                <w:b/>
                <w:sz w:val="20"/>
              </w:rPr>
            </w:pPr>
            <w:r w:rsidRPr="00CD4418">
              <w:rPr>
                <w:b/>
                <w:sz w:val="20"/>
              </w:rPr>
              <w:t>Navn på rutine</w:t>
            </w:r>
          </w:p>
        </w:tc>
        <w:tc>
          <w:tcPr>
            <w:tcW w:w="6410" w:type="dxa"/>
            <w:gridSpan w:val="3"/>
          </w:tcPr>
          <w:p w:rsidR="009E2F09" w:rsidRPr="00CD4418" w:rsidRDefault="004B1291" w:rsidP="009E2F09">
            <w:r w:rsidRPr="00CD4418">
              <w:t xml:space="preserve">Elevmapper i </w:t>
            </w:r>
            <w:proofErr w:type="spellStart"/>
            <w:r w:rsidRPr="00CD4418">
              <w:t>ePhorte</w:t>
            </w:r>
            <w:proofErr w:type="spellEnd"/>
          </w:p>
        </w:tc>
      </w:tr>
      <w:tr w:rsidR="009E2F09" w:rsidRPr="00CD4418" w:rsidTr="00F074B3">
        <w:trPr>
          <w:trHeight w:val="268"/>
        </w:trPr>
        <w:tc>
          <w:tcPr>
            <w:tcW w:w="2802" w:type="dxa"/>
          </w:tcPr>
          <w:p w:rsidR="009E2F09" w:rsidRPr="00CD4418" w:rsidRDefault="009E2F09" w:rsidP="00B51995">
            <w:pPr>
              <w:rPr>
                <w:b/>
                <w:sz w:val="20"/>
              </w:rPr>
            </w:pPr>
            <w:r w:rsidRPr="00CD4418">
              <w:rPr>
                <w:b/>
                <w:sz w:val="20"/>
              </w:rPr>
              <w:t>Målgruppe / Distribusjon</w:t>
            </w:r>
          </w:p>
        </w:tc>
        <w:tc>
          <w:tcPr>
            <w:tcW w:w="6410" w:type="dxa"/>
            <w:gridSpan w:val="3"/>
          </w:tcPr>
          <w:p w:rsidR="009E2F09" w:rsidRPr="00CD4418" w:rsidRDefault="004B1291" w:rsidP="004B1291">
            <w:r w:rsidRPr="00CD4418">
              <w:t>Tilsatte ved skolene, samt kommunens arkivpersonale</w:t>
            </w:r>
          </w:p>
        </w:tc>
      </w:tr>
      <w:tr w:rsidR="009E2F09" w:rsidRPr="00CD4418" w:rsidTr="00F074B3">
        <w:tc>
          <w:tcPr>
            <w:tcW w:w="2802" w:type="dxa"/>
          </w:tcPr>
          <w:p w:rsidR="009E2F09" w:rsidRPr="00CD4418" w:rsidRDefault="009E2F09" w:rsidP="00B51995">
            <w:pPr>
              <w:rPr>
                <w:b/>
                <w:sz w:val="20"/>
              </w:rPr>
            </w:pPr>
            <w:r w:rsidRPr="00CD4418">
              <w:rPr>
                <w:b/>
                <w:sz w:val="20"/>
              </w:rPr>
              <w:t>Ansvarlig for rutine</w:t>
            </w:r>
            <w:r w:rsidR="00F074B3" w:rsidRPr="00CD4418">
              <w:rPr>
                <w:b/>
                <w:sz w:val="20"/>
              </w:rPr>
              <w:t xml:space="preserve"> og revisjon</w:t>
            </w:r>
          </w:p>
        </w:tc>
        <w:tc>
          <w:tcPr>
            <w:tcW w:w="6410" w:type="dxa"/>
            <w:gridSpan w:val="3"/>
          </w:tcPr>
          <w:p w:rsidR="009E2F09" w:rsidRPr="00CD4418" w:rsidRDefault="004B1291" w:rsidP="00F2270F">
            <w:pPr>
              <w:tabs>
                <w:tab w:val="left" w:pos="1615"/>
              </w:tabs>
            </w:pPr>
            <w:r w:rsidRPr="00CD4418">
              <w:t>Arkivleder</w:t>
            </w:r>
          </w:p>
        </w:tc>
      </w:tr>
      <w:tr w:rsidR="00B51995" w:rsidRPr="00CD4418" w:rsidTr="00B51995">
        <w:tc>
          <w:tcPr>
            <w:tcW w:w="2802" w:type="dxa"/>
          </w:tcPr>
          <w:p w:rsidR="00B51995" w:rsidRPr="00CD4418" w:rsidRDefault="00B51995" w:rsidP="00B51995">
            <w:pPr>
              <w:rPr>
                <w:b/>
                <w:sz w:val="20"/>
              </w:rPr>
            </w:pPr>
            <w:r w:rsidRPr="00CD4418">
              <w:rPr>
                <w:b/>
                <w:sz w:val="20"/>
              </w:rPr>
              <w:t>Utarbeidet av</w:t>
            </w:r>
          </w:p>
        </w:tc>
        <w:tc>
          <w:tcPr>
            <w:tcW w:w="3969" w:type="dxa"/>
          </w:tcPr>
          <w:p w:rsidR="00B51995" w:rsidRPr="00CD4418" w:rsidRDefault="00C41F00" w:rsidP="00F074B3">
            <w:r>
              <w:t>Øyvind Bjørndal</w:t>
            </w:r>
          </w:p>
        </w:tc>
        <w:tc>
          <w:tcPr>
            <w:tcW w:w="838" w:type="dxa"/>
          </w:tcPr>
          <w:p w:rsidR="00B51995" w:rsidRPr="00CD4418" w:rsidRDefault="00B51995" w:rsidP="00B51995">
            <w:r w:rsidRPr="00CD4418">
              <w:t>Dato</w:t>
            </w:r>
          </w:p>
        </w:tc>
        <w:tc>
          <w:tcPr>
            <w:tcW w:w="1603" w:type="dxa"/>
          </w:tcPr>
          <w:p w:rsidR="00B51995" w:rsidRPr="00CD4418" w:rsidRDefault="00B51995" w:rsidP="00F074B3"/>
        </w:tc>
      </w:tr>
      <w:tr w:rsidR="00B51995" w:rsidRPr="00CD4418" w:rsidTr="00B51995">
        <w:tc>
          <w:tcPr>
            <w:tcW w:w="2802" w:type="dxa"/>
          </w:tcPr>
          <w:p w:rsidR="00B51995" w:rsidRPr="00CD4418" w:rsidRDefault="00B51995" w:rsidP="00B51995">
            <w:pPr>
              <w:rPr>
                <w:b/>
                <w:sz w:val="20"/>
              </w:rPr>
            </w:pPr>
            <w:r w:rsidRPr="00CD4418">
              <w:rPr>
                <w:b/>
                <w:sz w:val="20"/>
              </w:rPr>
              <w:t>Siste versjon godkjent av</w:t>
            </w:r>
          </w:p>
        </w:tc>
        <w:tc>
          <w:tcPr>
            <w:tcW w:w="3969" w:type="dxa"/>
          </w:tcPr>
          <w:p w:rsidR="00B51995" w:rsidRPr="00CD4418" w:rsidRDefault="00B51995" w:rsidP="00F074B3"/>
        </w:tc>
        <w:tc>
          <w:tcPr>
            <w:tcW w:w="838" w:type="dxa"/>
          </w:tcPr>
          <w:p w:rsidR="00B51995" w:rsidRPr="00CD4418" w:rsidRDefault="00B51995" w:rsidP="00B51995">
            <w:r w:rsidRPr="00CD4418">
              <w:t>Dato</w:t>
            </w:r>
          </w:p>
        </w:tc>
        <w:tc>
          <w:tcPr>
            <w:tcW w:w="1603" w:type="dxa"/>
          </w:tcPr>
          <w:p w:rsidR="00B51995" w:rsidRPr="00CD4418" w:rsidRDefault="00B51995" w:rsidP="00F074B3"/>
        </w:tc>
      </w:tr>
      <w:tr w:rsidR="009E2F09" w:rsidRPr="00CD4418" w:rsidTr="00F074B3">
        <w:tc>
          <w:tcPr>
            <w:tcW w:w="2802" w:type="dxa"/>
          </w:tcPr>
          <w:p w:rsidR="009E2F09" w:rsidRPr="00CD4418" w:rsidRDefault="009E2F09" w:rsidP="00B51995">
            <w:pPr>
              <w:rPr>
                <w:b/>
                <w:sz w:val="20"/>
              </w:rPr>
            </w:pPr>
            <w:r w:rsidRPr="00CD4418">
              <w:rPr>
                <w:b/>
                <w:sz w:val="20"/>
              </w:rPr>
              <w:t>Opprettet dato</w:t>
            </w:r>
          </w:p>
        </w:tc>
        <w:tc>
          <w:tcPr>
            <w:tcW w:w="6410" w:type="dxa"/>
            <w:gridSpan w:val="3"/>
          </w:tcPr>
          <w:p w:rsidR="009E2F09" w:rsidRPr="00CD4418" w:rsidRDefault="009E2F09" w:rsidP="009E2F09"/>
        </w:tc>
      </w:tr>
      <w:tr w:rsidR="009E2F09" w:rsidRPr="00CD4418" w:rsidTr="00F074B3">
        <w:tc>
          <w:tcPr>
            <w:tcW w:w="2802" w:type="dxa"/>
          </w:tcPr>
          <w:p w:rsidR="009E2F09" w:rsidRPr="00CD4418" w:rsidRDefault="009E2F09" w:rsidP="00B51995">
            <w:pPr>
              <w:rPr>
                <w:b/>
                <w:sz w:val="20"/>
              </w:rPr>
            </w:pPr>
            <w:r w:rsidRPr="00CD4418">
              <w:rPr>
                <w:b/>
                <w:sz w:val="20"/>
              </w:rPr>
              <w:t>Formål</w:t>
            </w:r>
          </w:p>
        </w:tc>
        <w:tc>
          <w:tcPr>
            <w:tcW w:w="6410" w:type="dxa"/>
            <w:gridSpan w:val="3"/>
          </w:tcPr>
          <w:p w:rsidR="009E2F09" w:rsidRPr="00CD4418" w:rsidRDefault="004B1291" w:rsidP="00EA0811">
            <w:r w:rsidRPr="00CD4418">
              <w:t xml:space="preserve">Sikre dokumentasjon knyttet til elevenes skolegang i Froland kommune slik at de er gjenfinnbare </w:t>
            </w:r>
            <w:r w:rsidR="00EA0811" w:rsidRPr="00CD4418">
              <w:t xml:space="preserve">både i </w:t>
            </w:r>
            <w:r w:rsidR="00AE6EFB" w:rsidRPr="00CD4418">
              <w:t>nå</w:t>
            </w:r>
            <w:r w:rsidR="00EA0811" w:rsidRPr="00CD4418">
              <w:t>-</w:t>
            </w:r>
            <w:r w:rsidR="00AE6EFB" w:rsidRPr="00CD4418">
              <w:t xml:space="preserve"> og ettertid.</w:t>
            </w:r>
            <w:r w:rsidRPr="00CD4418">
              <w:t xml:space="preserve">  </w:t>
            </w:r>
          </w:p>
        </w:tc>
      </w:tr>
    </w:tbl>
    <w:p w:rsidR="009E2F09" w:rsidRPr="00CD4418" w:rsidRDefault="009E2F09" w:rsidP="00242AFE">
      <w:pPr>
        <w:spacing w:after="0"/>
        <w:jc w:val="center"/>
        <w:rPr>
          <w:sz w:val="28"/>
        </w:rPr>
      </w:pPr>
    </w:p>
    <w:p w:rsidR="009E2F09" w:rsidRPr="00CD4418" w:rsidRDefault="009E2F09" w:rsidP="00242AFE">
      <w:pPr>
        <w:spacing w:after="0"/>
        <w:rPr>
          <w:b/>
        </w:rPr>
      </w:pPr>
      <w:r w:rsidRPr="00CD4418">
        <w:rPr>
          <w:b/>
        </w:rPr>
        <w:t>Revisjon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9E2F09" w:rsidRPr="00CD4418" w:rsidTr="00F074B3">
        <w:tc>
          <w:tcPr>
            <w:tcW w:w="1526" w:type="dxa"/>
          </w:tcPr>
          <w:p w:rsidR="009E2F09" w:rsidRPr="00CD4418" w:rsidRDefault="009E2F09" w:rsidP="00242AFE">
            <w:pPr>
              <w:rPr>
                <w:b/>
              </w:rPr>
            </w:pPr>
            <w:r w:rsidRPr="00CD4418">
              <w:rPr>
                <w:b/>
              </w:rPr>
              <w:t>Dato</w:t>
            </w:r>
          </w:p>
        </w:tc>
        <w:tc>
          <w:tcPr>
            <w:tcW w:w="7686" w:type="dxa"/>
          </w:tcPr>
          <w:p w:rsidR="009E2F09" w:rsidRPr="00CD4418" w:rsidRDefault="009E2F09" w:rsidP="00242AFE">
            <w:pPr>
              <w:rPr>
                <w:b/>
              </w:rPr>
            </w:pPr>
            <w:r w:rsidRPr="00CD4418">
              <w:rPr>
                <w:b/>
              </w:rPr>
              <w:t>Kommentar</w:t>
            </w:r>
          </w:p>
        </w:tc>
      </w:tr>
      <w:tr w:rsidR="009E2F09" w:rsidRPr="00CD4418" w:rsidTr="00F074B3">
        <w:tc>
          <w:tcPr>
            <w:tcW w:w="1526" w:type="dxa"/>
          </w:tcPr>
          <w:p w:rsidR="009E2F09" w:rsidRPr="00CD4418" w:rsidRDefault="009E2F09" w:rsidP="00242AFE"/>
        </w:tc>
        <w:tc>
          <w:tcPr>
            <w:tcW w:w="7686" w:type="dxa"/>
          </w:tcPr>
          <w:p w:rsidR="009E2F09" w:rsidRPr="00CD4418" w:rsidRDefault="009E2F09" w:rsidP="00242AFE">
            <w:bookmarkStart w:id="0" w:name="_GoBack"/>
            <w:bookmarkEnd w:id="0"/>
          </w:p>
        </w:tc>
      </w:tr>
      <w:tr w:rsidR="009E2F09" w:rsidRPr="00CD4418" w:rsidTr="00F074B3">
        <w:tc>
          <w:tcPr>
            <w:tcW w:w="1526" w:type="dxa"/>
          </w:tcPr>
          <w:p w:rsidR="009E2F09" w:rsidRPr="00CD4418" w:rsidRDefault="009E2F09" w:rsidP="00242AFE"/>
        </w:tc>
        <w:tc>
          <w:tcPr>
            <w:tcW w:w="7686" w:type="dxa"/>
          </w:tcPr>
          <w:p w:rsidR="009E2F09" w:rsidRPr="00CD4418" w:rsidRDefault="009E2F09" w:rsidP="00242AFE"/>
        </w:tc>
      </w:tr>
      <w:tr w:rsidR="009E2F09" w:rsidRPr="00CD4418" w:rsidTr="00F074B3">
        <w:tc>
          <w:tcPr>
            <w:tcW w:w="1526" w:type="dxa"/>
          </w:tcPr>
          <w:p w:rsidR="009E2F09" w:rsidRPr="00CD4418" w:rsidRDefault="009E2F09" w:rsidP="00242AFE"/>
        </w:tc>
        <w:tc>
          <w:tcPr>
            <w:tcW w:w="7686" w:type="dxa"/>
          </w:tcPr>
          <w:p w:rsidR="009E2F09" w:rsidRPr="00CD4418" w:rsidRDefault="009E2F09" w:rsidP="00242AFE"/>
        </w:tc>
      </w:tr>
    </w:tbl>
    <w:p w:rsidR="00A157A5" w:rsidRPr="00CD4418" w:rsidRDefault="00A157A5" w:rsidP="00242AFE">
      <w:pPr>
        <w:spacing w:after="0"/>
      </w:pPr>
      <w:r w:rsidRPr="00CD4418"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8540892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A157A5" w:rsidRPr="00CD4418" w:rsidRDefault="00A157A5" w:rsidP="00242AFE">
          <w:pPr>
            <w:pStyle w:val="Overskriftforinnholdsfortegnelse"/>
            <w:spacing w:before="0"/>
          </w:pPr>
          <w:r w:rsidRPr="00CD4418">
            <w:t>Innhold</w:t>
          </w:r>
        </w:p>
        <w:p w:rsidR="006043EF" w:rsidRDefault="00DC093C">
          <w:pPr>
            <w:pStyle w:val="INNH1"/>
            <w:tabs>
              <w:tab w:val="right" w:leader="dot" w:pos="9062"/>
            </w:tabs>
            <w:rPr>
              <w:noProof/>
            </w:rPr>
          </w:pPr>
          <w:r w:rsidRPr="00CD4418">
            <w:fldChar w:fldCharType="begin"/>
          </w:r>
          <w:r w:rsidR="00A157A5" w:rsidRPr="00CD4418">
            <w:instrText xml:space="preserve"> TOC \o "1-3" \h \z \u </w:instrText>
          </w:r>
          <w:r w:rsidRPr="00CD4418">
            <w:fldChar w:fldCharType="separate"/>
          </w:r>
          <w:hyperlink w:anchor="_Toc368647944" w:history="1">
            <w:r w:rsidR="006043EF" w:rsidRPr="0041622A">
              <w:rPr>
                <w:rStyle w:val="Hyperkobling"/>
                <w:noProof/>
              </w:rPr>
              <w:t>Om rutinen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_Toc368647944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3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1"/>
            <w:tabs>
              <w:tab w:val="right" w:leader="dot" w:pos="9062"/>
            </w:tabs>
            <w:rPr>
              <w:noProof/>
            </w:rPr>
          </w:pPr>
          <w:hyperlink w:anchor="_Toc368647945" w:history="1">
            <w:r w:rsidR="006043EF" w:rsidRPr="0041622A">
              <w:rPr>
                <w:rStyle w:val="Hyperkobling"/>
                <w:noProof/>
              </w:rPr>
              <w:t>Virkeområde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_Toc368647945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3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1"/>
            <w:tabs>
              <w:tab w:val="right" w:leader="dot" w:pos="9062"/>
            </w:tabs>
            <w:rPr>
              <w:noProof/>
            </w:rPr>
          </w:pPr>
          <w:hyperlink w:anchor="_Toc368647946" w:history="1">
            <w:r w:rsidR="006043EF" w:rsidRPr="0041622A">
              <w:rPr>
                <w:rStyle w:val="Hyperkobling"/>
                <w:noProof/>
              </w:rPr>
              <w:t>Tilgangsstyring knyttet til elevsaker i ePhorte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_Toc368647946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3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2"/>
            <w:tabs>
              <w:tab w:val="right" w:leader="dot" w:pos="9062"/>
            </w:tabs>
            <w:rPr>
              <w:noProof/>
            </w:rPr>
          </w:pPr>
          <w:hyperlink w:anchor="_Toc368647947" w:history="1">
            <w:r w:rsidR="006043EF" w:rsidRPr="0041622A">
              <w:rPr>
                <w:rStyle w:val="Hyperkobling"/>
                <w:noProof/>
              </w:rPr>
              <w:t>Autoriseringsnivå for elevsaker i kommunen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_Toc368647947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4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2"/>
            <w:tabs>
              <w:tab w:val="right" w:leader="dot" w:pos="9062"/>
            </w:tabs>
            <w:rPr>
              <w:noProof/>
            </w:rPr>
          </w:pPr>
          <w:hyperlink w:anchor="_Toc368647948" w:history="1">
            <w:r w:rsidR="006043EF" w:rsidRPr="0041622A">
              <w:rPr>
                <w:rStyle w:val="Hyperkobling"/>
                <w:noProof/>
              </w:rPr>
              <w:t>Særskilt om tilgangsstyring ved Froland skole: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_Toc368647948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4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1"/>
            <w:tabs>
              <w:tab w:val="right" w:leader="dot" w:pos="9062"/>
            </w:tabs>
            <w:rPr>
              <w:noProof/>
            </w:rPr>
          </w:pPr>
          <w:hyperlink w:anchor="_Toc368647949" w:history="1">
            <w:r w:rsidR="006043EF" w:rsidRPr="0041622A">
              <w:rPr>
                <w:rStyle w:val="Hyperkobling"/>
                <w:noProof/>
              </w:rPr>
              <w:t>Innsyn i elevmappe: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_Toc368647949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4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1"/>
            <w:tabs>
              <w:tab w:val="right" w:leader="dot" w:pos="9062"/>
            </w:tabs>
            <w:rPr>
              <w:noProof/>
            </w:rPr>
          </w:pPr>
          <w:hyperlink w:anchor="_Toc368647950" w:history="1">
            <w:r w:rsidR="006043EF" w:rsidRPr="0041622A">
              <w:rPr>
                <w:rStyle w:val="Hyperkobling"/>
                <w:noProof/>
              </w:rPr>
              <w:t>Elevmappe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_Toc368647950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5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2"/>
            <w:tabs>
              <w:tab w:val="right" w:leader="dot" w:pos="9062"/>
            </w:tabs>
            <w:rPr>
              <w:noProof/>
            </w:rPr>
          </w:pPr>
          <w:hyperlink w:anchor="_Toc368647951" w:history="1">
            <w:r w:rsidR="006043EF" w:rsidRPr="0041622A">
              <w:rPr>
                <w:rStyle w:val="Hyperkobling"/>
                <w:noProof/>
              </w:rPr>
              <w:t>Opprettelse av elevmappe i ePhorte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_Toc368647951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5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1"/>
            <w:tabs>
              <w:tab w:val="right" w:leader="dot" w:pos="9062"/>
            </w:tabs>
            <w:rPr>
              <w:noProof/>
            </w:rPr>
          </w:pPr>
          <w:hyperlink w:anchor="_Toc368647952" w:history="1">
            <w:r w:rsidR="006043EF" w:rsidRPr="0041622A">
              <w:rPr>
                <w:rStyle w:val="Hyperkobling"/>
                <w:noProof/>
              </w:rPr>
              <w:t>Hva skal arkiveres i elevmappen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_Toc368647952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5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2"/>
            <w:tabs>
              <w:tab w:val="right" w:leader="dot" w:pos="9062"/>
            </w:tabs>
            <w:rPr>
              <w:noProof/>
            </w:rPr>
          </w:pPr>
          <w:hyperlink w:anchor="_Toc368647953" w:history="1">
            <w:r w:rsidR="006043EF" w:rsidRPr="0041622A">
              <w:rPr>
                <w:rStyle w:val="Hyperkobling"/>
                <w:noProof/>
              </w:rPr>
              <w:t>Overføring ved skolebytte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_Toc368647953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6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3"/>
            <w:tabs>
              <w:tab w:val="right" w:leader="dot" w:pos="9062"/>
            </w:tabs>
            <w:rPr>
              <w:noProof/>
            </w:rPr>
          </w:pPr>
          <w:hyperlink w:anchor="_Toc368647954" w:history="1">
            <w:r w:rsidR="006043EF" w:rsidRPr="0041622A">
              <w:rPr>
                <w:rStyle w:val="Hyperkobling"/>
                <w:noProof/>
              </w:rPr>
              <w:t>Blakstadheia oppvekstsenter (1.-4.trinn):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_Toc368647954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6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3"/>
            <w:tabs>
              <w:tab w:val="right" w:leader="dot" w:pos="9062"/>
            </w:tabs>
            <w:rPr>
              <w:noProof/>
            </w:rPr>
          </w:pPr>
          <w:hyperlink w:anchor="_Toc368647955" w:history="1">
            <w:r w:rsidR="006043EF" w:rsidRPr="0041622A">
              <w:rPr>
                <w:rStyle w:val="Hyperkobling"/>
                <w:noProof/>
              </w:rPr>
              <w:t>Mykland oppvekstsenter (1.-7.trinn):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_Toc368647955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6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3"/>
            <w:tabs>
              <w:tab w:val="right" w:leader="dot" w:pos="9062"/>
            </w:tabs>
            <w:rPr>
              <w:noProof/>
            </w:rPr>
          </w:pPr>
          <w:hyperlink w:anchor="_Toc368647956" w:history="1">
            <w:r w:rsidR="006043EF" w:rsidRPr="0041622A">
              <w:rPr>
                <w:rStyle w:val="Hyperkobling"/>
                <w:noProof/>
              </w:rPr>
              <w:t>Froland skole: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_Toc368647956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6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2"/>
            <w:tabs>
              <w:tab w:val="right" w:leader="dot" w:pos="9062"/>
            </w:tabs>
            <w:rPr>
              <w:noProof/>
            </w:rPr>
          </w:pPr>
          <w:hyperlink w:anchor="_Toc368647957" w:history="1">
            <w:r w:rsidR="006043EF" w:rsidRPr="0041622A">
              <w:rPr>
                <w:rStyle w:val="Hyperkobling"/>
                <w:noProof/>
              </w:rPr>
              <w:t>Avslutte elevmappe: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_Toc368647957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7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6043EF" w:rsidRDefault="00C41F00">
          <w:pPr>
            <w:pStyle w:val="INNH2"/>
            <w:tabs>
              <w:tab w:val="right" w:leader="dot" w:pos="9062"/>
            </w:tabs>
            <w:rPr>
              <w:noProof/>
            </w:rPr>
          </w:pPr>
          <w:hyperlink w:anchor="_Toc368647958" w:history="1">
            <w:r w:rsidR="006043EF" w:rsidRPr="0041622A">
              <w:rPr>
                <w:rStyle w:val="Hyperkobling"/>
                <w:noProof/>
              </w:rPr>
              <w:t>Avlevere elevmappe til arkivdepot for langtidsbevaring</w:t>
            </w:r>
            <w:r w:rsidR="006043EF">
              <w:rPr>
                <w:noProof/>
                <w:webHidden/>
              </w:rPr>
              <w:tab/>
            </w:r>
            <w:r w:rsidR="006043EF">
              <w:rPr>
                <w:noProof/>
                <w:webHidden/>
              </w:rPr>
              <w:fldChar w:fldCharType="begin"/>
            </w:r>
            <w:r w:rsidR="006043EF">
              <w:rPr>
                <w:noProof/>
                <w:webHidden/>
              </w:rPr>
              <w:instrText xml:space="preserve"> PAGEREF _Toc368647958 \h </w:instrText>
            </w:r>
            <w:r w:rsidR="006043EF">
              <w:rPr>
                <w:noProof/>
                <w:webHidden/>
              </w:rPr>
            </w:r>
            <w:r w:rsidR="006043EF">
              <w:rPr>
                <w:noProof/>
                <w:webHidden/>
              </w:rPr>
              <w:fldChar w:fldCharType="separate"/>
            </w:r>
            <w:r w:rsidR="00D64D62">
              <w:rPr>
                <w:noProof/>
                <w:webHidden/>
              </w:rPr>
              <w:t>8</w:t>
            </w:r>
            <w:r w:rsidR="006043EF">
              <w:rPr>
                <w:noProof/>
                <w:webHidden/>
              </w:rPr>
              <w:fldChar w:fldCharType="end"/>
            </w:r>
          </w:hyperlink>
        </w:p>
        <w:p w:rsidR="00A157A5" w:rsidRPr="00CD4418" w:rsidRDefault="00DC093C" w:rsidP="00242AFE">
          <w:pPr>
            <w:spacing w:after="0"/>
          </w:pPr>
          <w:r w:rsidRPr="00CD4418">
            <w:fldChar w:fldCharType="end"/>
          </w:r>
        </w:p>
      </w:sdtContent>
    </w:sdt>
    <w:p w:rsidR="002967D0" w:rsidRPr="00CD4418" w:rsidRDefault="0060647F" w:rsidP="002967D0">
      <w:pPr>
        <w:pStyle w:val="Overskrift1"/>
      </w:pPr>
      <w:r w:rsidRPr="00CD4418">
        <w:br w:type="page"/>
      </w:r>
    </w:p>
    <w:p w:rsidR="002967D0" w:rsidRPr="00CD4418" w:rsidRDefault="002967D0" w:rsidP="002967D0">
      <w:pPr>
        <w:pStyle w:val="Overskrift1"/>
      </w:pPr>
      <w:bookmarkStart w:id="1" w:name="_Toc368647944"/>
      <w:r w:rsidRPr="00CD4418">
        <w:lastRenderedPageBreak/>
        <w:t>Om rutinen</w:t>
      </w:r>
      <w:bookmarkEnd w:id="1"/>
    </w:p>
    <w:p w:rsidR="002967D0" w:rsidRPr="00CD4418" w:rsidRDefault="002967D0" w:rsidP="002967D0">
      <w:r w:rsidRPr="00CD4418">
        <w:t xml:space="preserve">Denne rutinen er utarbeidet slik at viktig dokumentasjon knyttet til elever ved grunnskolen i Froland kommune sikres og bevarer sin integritet, samt er gjenfinnbart, både for nåtid og ettertid. </w:t>
      </w:r>
    </w:p>
    <w:p w:rsidR="002967D0" w:rsidRPr="00CD4418" w:rsidRDefault="002967D0" w:rsidP="002967D0">
      <w:r w:rsidRPr="00CD4418">
        <w:t xml:space="preserve">Rutinen er å definere som et </w:t>
      </w:r>
      <w:r w:rsidR="00FF4D02">
        <w:t>underliggende dokument</w:t>
      </w:r>
      <w:r w:rsidRPr="00CD4418">
        <w:t xml:space="preserve"> til kommunens arkivplan. Arkivplanen skal være det overordnede og styrende dokumentet knyttet til håndteringen av kommunens arkivmateriale.</w:t>
      </w:r>
    </w:p>
    <w:p w:rsidR="003D585B" w:rsidRPr="00693F69" w:rsidRDefault="00693F69" w:rsidP="002967D0">
      <w:pPr>
        <w:rPr>
          <w:sz w:val="20"/>
        </w:rPr>
      </w:pPr>
      <w:r>
        <w:t>Det vises og til dokumentet "Arkivrutiner for saksbehandlere"</w:t>
      </w:r>
      <w:r>
        <w:rPr>
          <w:sz w:val="20"/>
        </w:rPr>
        <w:t xml:space="preserve"> hvor de generelle saksbehandlingsrutiner og ansvar beskrives. </w:t>
      </w:r>
    </w:p>
    <w:p w:rsidR="008A7EF3" w:rsidRPr="00CD4418" w:rsidRDefault="002967D0" w:rsidP="002967D0">
      <w:pPr>
        <w:pStyle w:val="Overskrift1"/>
      </w:pPr>
      <w:bookmarkStart w:id="2" w:name="_Toc368647945"/>
      <w:r w:rsidRPr="00CD4418">
        <w:t>Virkeområde</w:t>
      </w:r>
      <w:bookmarkEnd w:id="2"/>
    </w:p>
    <w:p w:rsidR="00BA7C21" w:rsidRPr="00CD4418" w:rsidRDefault="00BA7C21" w:rsidP="00BA7C21">
      <w:r w:rsidRPr="00CD4418">
        <w:t xml:space="preserve">Med elevarkiv menes dokumenter som inneholder informasjon om den enkelte elev på skolen. Informasjonen er ordnet i egne elevmapper, alfabetisk etter elevens etternavn. </w:t>
      </w:r>
    </w:p>
    <w:p w:rsidR="00BA7C21" w:rsidRPr="00CD4418" w:rsidRDefault="00BA7C21" w:rsidP="002967D0">
      <w:r w:rsidRPr="00CD4418">
        <w:t xml:space="preserve">Froland kommune har siden </w:t>
      </w:r>
      <w:r w:rsidR="00FF4D02">
        <w:t>2010</w:t>
      </w:r>
      <w:r w:rsidRPr="00CD4418">
        <w:t xml:space="preserve"> hatt fullelektronisk arkiv for elevsaker. All elevdokumentasjon nyere enn </w:t>
      </w:r>
      <w:r w:rsidR="00FF4D02">
        <w:t xml:space="preserve">dette </w:t>
      </w:r>
      <w:r w:rsidRPr="00CD4418">
        <w:t xml:space="preserve">arkiveres i </w:t>
      </w:r>
      <w:proofErr w:type="spellStart"/>
      <w:r w:rsidRPr="00CD4418">
        <w:t>ePhorte</w:t>
      </w:r>
      <w:proofErr w:type="spellEnd"/>
      <w:r w:rsidR="00FF4D02">
        <w:t xml:space="preserve">. Det opprettes </w:t>
      </w:r>
      <w:r w:rsidRPr="00CD4418">
        <w:t xml:space="preserve">en </w:t>
      </w:r>
      <w:proofErr w:type="spellStart"/>
      <w:r w:rsidRPr="00CD4418">
        <w:t>elevmappe</w:t>
      </w:r>
      <w:proofErr w:type="spellEnd"/>
      <w:r w:rsidRPr="00CD4418">
        <w:t xml:space="preserve"> pr. elev. Elevmappene skal arkiveres i arkivdelen "elevarkiv". </w:t>
      </w:r>
    </w:p>
    <w:p w:rsidR="000E2753" w:rsidRDefault="000E2753" w:rsidP="000E2753">
      <w:r w:rsidRPr="00CD4418">
        <w:t xml:space="preserve">Alle skolene er pålagt å bruke kommunens sak- og arkivsystem </w:t>
      </w:r>
      <w:proofErr w:type="spellStart"/>
      <w:r w:rsidRPr="00CD4418">
        <w:t>ePhorte</w:t>
      </w:r>
      <w:proofErr w:type="spellEnd"/>
      <w:r w:rsidRPr="00CD4418">
        <w:t xml:space="preserve"> til journalføring, arkivering og administrativ saksbehandling. </w:t>
      </w:r>
    </w:p>
    <w:p w:rsidR="00D64D62" w:rsidRPr="00CD4418" w:rsidRDefault="00D64D62" w:rsidP="000E2753">
      <w:r>
        <w:t>Når det gjelder klientarkivet til PPT, så arkiver</w:t>
      </w:r>
      <w:r w:rsidR="00FF4D02">
        <w:t>es disse fortsatt i papirarkiv ved virksomheten.</w:t>
      </w:r>
    </w:p>
    <w:p w:rsidR="00150B07" w:rsidRPr="00CD4418" w:rsidRDefault="00E23F00" w:rsidP="00ED4DA1">
      <w:pPr>
        <w:pStyle w:val="Overskrift1"/>
      </w:pPr>
      <w:bookmarkStart w:id="3" w:name="_Toc368647946"/>
      <w:r w:rsidRPr="00CD4418">
        <w:t>Tilgangsstyring knyttet til</w:t>
      </w:r>
      <w:r w:rsidR="00150B07" w:rsidRPr="00CD4418">
        <w:t xml:space="preserve"> elevsaker i </w:t>
      </w:r>
      <w:proofErr w:type="spellStart"/>
      <w:r w:rsidR="00150B07" w:rsidRPr="00CD4418">
        <w:t>ePhorte</w:t>
      </w:r>
      <w:bookmarkEnd w:id="3"/>
      <w:proofErr w:type="spellEnd"/>
    </w:p>
    <w:p w:rsidR="000E2753" w:rsidRPr="00CD4418" w:rsidRDefault="000E2753">
      <w:r w:rsidRPr="00CD4418">
        <w:t xml:space="preserve">I utgangspunktet er en </w:t>
      </w:r>
      <w:proofErr w:type="spellStart"/>
      <w:r w:rsidRPr="00CD4418">
        <w:t>elevsak</w:t>
      </w:r>
      <w:proofErr w:type="spellEnd"/>
      <w:r w:rsidRPr="00CD4418">
        <w:t xml:space="preserve"> offentlig, </w:t>
      </w:r>
      <w:proofErr w:type="spellStart"/>
      <w:r w:rsidRPr="00CD4418">
        <w:t>jfr</w:t>
      </w:r>
      <w:proofErr w:type="spellEnd"/>
      <w:r w:rsidRPr="00CD4418">
        <w:t xml:space="preserve"> offentlighetslovens bestemmelser. </w:t>
      </w:r>
    </w:p>
    <w:p w:rsidR="00150B07" w:rsidRPr="00CD4418" w:rsidRDefault="00150B07">
      <w:r w:rsidRPr="00CD4418">
        <w:t xml:space="preserve">Dersom en </w:t>
      </w:r>
      <w:proofErr w:type="spellStart"/>
      <w:r w:rsidRPr="00CD4418">
        <w:t>elevsak</w:t>
      </w:r>
      <w:proofErr w:type="spellEnd"/>
      <w:r w:rsidRPr="00CD4418">
        <w:t xml:space="preserve"> inneholder dokumentasjon som er unntatt offentligheten må hele</w:t>
      </w:r>
      <w:r w:rsidR="000E2753" w:rsidRPr="00CD4418">
        <w:t xml:space="preserve"> mappen påføres en tilgangskode. T</w:t>
      </w:r>
      <w:r w:rsidRPr="00CD4418">
        <w:t xml:space="preserve">ilgangskoden må da og settes på samtlige journalposter i mappa. Elevens </w:t>
      </w:r>
      <w:r w:rsidR="000E2753" w:rsidRPr="00CD4418">
        <w:t xml:space="preserve">navn må </w:t>
      </w:r>
      <w:r w:rsidRPr="00CD4418">
        <w:t>skjermes</w:t>
      </w:r>
      <w:r w:rsidR="000E2753" w:rsidRPr="00CD4418">
        <w:t xml:space="preserve"> både på saksnivå og på samtlige journalposter i saken.</w:t>
      </w:r>
      <w:r w:rsidRPr="00CD4418">
        <w:t xml:space="preserve"> Dette må gjøres for å sikre at ikke uvedkommende får tilgang til å lese dokumentene. Dette hindrer og at taushetsbelagte opplysninger blir tilgjengelig på kommunens offentlige journal. Ansvar for å påføre </w:t>
      </w:r>
      <w:r w:rsidR="000E2753" w:rsidRPr="00CD4418">
        <w:t xml:space="preserve">tilgangskode </w:t>
      </w:r>
      <w:r w:rsidRPr="00CD4418">
        <w:t xml:space="preserve">og skjerme </w:t>
      </w:r>
      <w:r w:rsidR="000E2753" w:rsidRPr="00CD4418">
        <w:t xml:space="preserve">navn </w:t>
      </w:r>
      <w:r w:rsidRPr="00CD4418">
        <w:t>ligger både hos skolenes personell og hos arkivtjenesten i Administrasjonsenheten.</w:t>
      </w:r>
    </w:p>
    <w:p w:rsidR="000E2753" w:rsidRPr="00CD4418" w:rsidRDefault="00150B07">
      <w:r w:rsidRPr="00CD4418">
        <w:t xml:space="preserve">For at en ansatt skal </w:t>
      </w:r>
      <w:r w:rsidR="009D7449" w:rsidRPr="00CD4418">
        <w:t xml:space="preserve">kunne </w:t>
      </w:r>
      <w:r w:rsidRPr="00CD4418">
        <w:t xml:space="preserve">lese </w:t>
      </w:r>
      <w:r w:rsidR="009D7449" w:rsidRPr="00CD4418">
        <w:t xml:space="preserve">taushetsbelagte opplysninger i elevmappene må dette autoriseres av virksomhetsleder ved aktuell skole. Virksomhetsleder må sende en </w:t>
      </w:r>
      <w:r w:rsidR="000E2753" w:rsidRPr="00CD4418">
        <w:t xml:space="preserve">skriftlig </w:t>
      </w:r>
      <w:r w:rsidR="009D7449" w:rsidRPr="00CD4418">
        <w:t xml:space="preserve">melding om autorisering til systemansvarlig for </w:t>
      </w:r>
      <w:proofErr w:type="spellStart"/>
      <w:r w:rsidR="009D7449" w:rsidRPr="00CD4418">
        <w:t>ePhorte</w:t>
      </w:r>
      <w:proofErr w:type="spellEnd"/>
      <w:r w:rsidR="009D7449" w:rsidRPr="00CD4418">
        <w:t xml:space="preserve"> som igjen vil sørge for at slik tilgang gis. </w:t>
      </w:r>
    </w:p>
    <w:p w:rsidR="000E2753" w:rsidRPr="00CD4418" w:rsidRDefault="000E2753">
      <w:r w:rsidRPr="00CD4418">
        <w:t xml:space="preserve">For skjerming av elevsaker som er unntatt offentligheten i Froland </w:t>
      </w:r>
      <w:proofErr w:type="spellStart"/>
      <w:r w:rsidR="00A15266" w:rsidRPr="00CD4418">
        <w:t>bnyttes</w:t>
      </w:r>
      <w:proofErr w:type="spellEnd"/>
      <w:r w:rsidR="00A15266" w:rsidRPr="00CD4418">
        <w:t xml:space="preserve"> følgende tilgangskode: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33"/>
        <w:gridCol w:w="6855"/>
      </w:tblGrid>
      <w:tr w:rsidR="000E2753" w:rsidRPr="00CD4418" w:rsidTr="00A344E2">
        <w:tc>
          <w:tcPr>
            <w:tcW w:w="2433" w:type="dxa"/>
          </w:tcPr>
          <w:p w:rsidR="000E2753" w:rsidRPr="00CD4418" w:rsidRDefault="000E2753">
            <w:pPr>
              <w:rPr>
                <w:b/>
              </w:rPr>
            </w:pPr>
            <w:r w:rsidRPr="00CD4418">
              <w:rPr>
                <w:b/>
              </w:rPr>
              <w:t>Tilgangskode:</w:t>
            </w:r>
          </w:p>
        </w:tc>
        <w:tc>
          <w:tcPr>
            <w:tcW w:w="6855" w:type="dxa"/>
          </w:tcPr>
          <w:p w:rsidR="000E2753" w:rsidRPr="00CD4418" w:rsidRDefault="005664A3">
            <w:pPr>
              <w:rPr>
                <w:b/>
              </w:rPr>
            </w:pPr>
            <w:r w:rsidRPr="00CD4418">
              <w:rPr>
                <w:b/>
              </w:rPr>
              <w:t>Lovhjemmel for bruk av tilgangskoden:</w:t>
            </w:r>
          </w:p>
        </w:tc>
      </w:tr>
      <w:tr w:rsidR="000E2753" w:rsidRPr="00CD4418" w:rsidTr="00A344E2">
        <w:tc>
          <w:tcPr>
            <w:tcW w:w="2433" w:type="dxa"/>
          </w:tcPr>
          <w:p w:rsidR="000E2753" w:rsidRPr="00CD4418" w:rsidRDefault="000E2753">
            <w:r w:rsidRPr="00CD4418">
              <w:t>E-elevsaker</w:t>
            </w:r>
          </w:p>
        </w:tc>
        <w:tc>
          <w:tcPr>
            <w:tcW w:w="6855" w:type="dxa"/>
          </w:tcPr>
          <w:p w:rsidR="00A344E2" w:rsidRPr="00CD4418" w:rsidRDefault="00A344E2" w:rsidP="00A344E2">
            <w:r w:rsidRPr="00CD4418">
              <w:t xml:space="preserve">Brukes når dokumentasjon er </w:t>
            </w:r>
            <w:proofErr w:type="spellStart"/>
            <w:r w:rsidRPr="00CD4418">
              <w:t>u.off</w:t>
            </w:r>
            <w:proofErr w:type="spellEnd"/>
            <w:r w:rsidRPr="00CD4418">
              <w:t xml:space="preserve"> etter</w:t>
            </w:r>
          </w:p>
          <w:p w:rsidR="00A344E2" w:rsidRPr="00CD4418" w:rsidRDefault="00A344E2" w:rsidP="00A344E2">
            <w:pPr>
              <w:pStyle w:val="Listeavsnitt"/>
              <w:numPr>
                <w:ilvl w:val="0"/>
                <w:numId w:val="19"/>
              </w:numPr>
            </w:pPr>
            <w:r w:rsidRPr="00CD4418">
              <w:t>forvaltningslovens § 13-1 ("noens personlige forhold")</w:t>
            </w:r>
          </w:p>
          <w:p w:rsidR="000E2753" w:rsidRPr="00CD4418" w:rsidRDefault="00A344E2" w:rsidP="00A344E2">
            <w:pPr>
              <w:pStyle w:val="Listeavsnitt"/>
              <w:numPr>
                <w:ilvl w:val="0"/>
                <w:numId w:val="19"/>
              </w:numPr>
            </w:pPr>
            <w:r w:rsidRPr="00CD4418">
              <w:t>offentlighetslovens 26.1 ledd (innsyn i eksamensbesvarelser eller liknende prøver)</w:t>
            </w:r>
          </w:p>
        </w:tc>
      </w:tr>
    </w:tbl>
    <w:p w:rsidR="005664A3" w:rsidRPr="00CD4418" w:rsidRDefault="005664A3"/>
    <w:p w:rsidR="005664A3" w:rsidRPr="00CD4418" w:rsidRDefault="005664A3"/>
    <w:p w:rsidR="005664A3" w:rsidRPr="00CD4418" w:rsidRDefault="005664A3" w:rsidP="005664A3">
      <w:pPr>
        <w:pStyle w:val="Overskrift2"/>
      </w:pPr>
      <w:bookmarkStart w:id="4" w:name="_Toc368647947"/>
      <w:r w:rsidRPr="00CD4418">
        <w:t>Autoriseringsnivå for elevsaker i kommunen</w:t>
      </w:r>
      <w:bookmarkEnd w:id="4"/>
    </w:p>
    <w:p w:rsidR="00A344E2" w:rsidRPr="00CD4418" w:rsidRDefault="00C45383">
      <w:r w:rsidRPr="00CD4418">
        <w:t xml:space="preserve">Følgende retningslinje gjelder ang. </w:t>
      </w:r>
      <w:r w:rsidR="00CD4418" w:rsidRPr="00CD4418">
        <w:t>autorisasjon</w:t>
      </w:r>
      <w:r w:rsidRPr="00CD4418">
        <w:t xml:space="preserve"> til </w:t>
      </w:r>
      <w:r w:rsidR="00A344E2" w:rsidRPr="00CD4418">
        <w:t xml:space="preserve">å lese dokumentasjon i elevsaker som er </w:t>
      </w:r>
      <w:r w:rsidRPr="00CD4418">
        <w:t xml:space="preserve">taushetsbelagt </w:t>
      </w:r>
      <w:r w:rsidR="00A344E2" w:rsidRPr="00CD4418">
        <w:t>følge denne ordningen:</w:t>
      </w:r>
    </w:p>
    <w:tbl>
      <w:tblPr>
        <w:tblStyle w:val="Tabellrutenett"/>
        <w:tblW w:w="9288" w:type="dxa"/>
        <w:tblLook w:val="04A0" w:firstRow="1" w:lastRow="0" w:firstColumn="1" w:lastColumn="0" w:noHBand="0" w:noVBand="1"/>
      </w:tblPr>
      <w:tblGrid>
        <w:gridCol w:w="2482"/>
        <w:gridCol w:w="3838"/>
        <w:gridCol w:w="2968"/>
      </w:tblGrid>
      <w:tr w:rsidR="00C45383" w:rsidRPr="00CD4418" w:rsidTr="00C45383">
        <w:trPr>
          <w:trHeight w:val="548"/>
        </w:trPr>
        <w:tc>
          <w:tcPr>
            <w:tcW w:w="2482" w:type="dxa"/>
            <w:vAlign w:val="center"/>
          </w:tcPr>
          <w:p w:rsidR="00C45383" w:rsidRPr="00CD4418" w:rsidRDefault="00C45383" w:rsidP="00C45383">
            <w:pPr>
              <w:rPr>
                <w:b/>
              </w:rPr>
            </w:pPr>
            <w:r w:rsidRPr="00CD4418">
              <w:rPr>
                <w:b/>
              </w:rPr>
              <w:t>Rolle/tittel:</w:t>
            </w:r>
          </w:p>
        </w:tc>
        <w:tc>
          <w:tcPr>
            <w:tcW w:w="3838" w:type="dxa"/>
            <w:vAlign w:val="center"/>
          </w:tcPr>
          <w:p w:rsidR="00C45383" w:rsidRPr="00CD4418" w:rsidRDefault="00C45383" w:rsidP="00C45383">
            <w:pPr>
              <w:rPr>
                <w:b/>
              </w:rPr>
            </w:pPr>
            <w:r w:rsidRPr="00CD4418">
              <w:rPr>
                <w:b/>
              </w:rPr>
              <w:t>Nivå:</w:t>
            </w:r>
          </w:p>
        </w:tc>
        <w:tc>
          <w:tcPr>
            <w:tcW w:w="2968" w:type="dxa"/>
            <w:vAlign w:val="center"/>
          </w:tcPr>
          <w:p w:rsidR="00C45383" w:rsidRPr="00CD4418" w:rsidRDefault="00C45383" w:rsidP="00C45383">
            <w:pPr>
              <w:rPr>
                <w:b/>
              </w:rPr>
            </w:pPr>
            <w:r w:rsidRPr="00CD4418">
              <w:rPr>
                <w:b/>
              </w:rPr>
              <w:t>Autoriseres av:</w:t>
            </w:r>
          </w:p>
        </w:tc>
      </w:tr>
      <w:tr w:rsidR="00C45383" w:rsidRPr="00CD4418" w:rsidTr="00C45383">
        <w:tc>
          <w:tcPr>
            <w:tcW w:w="2482" w:type="dxa"/>
          </w:tcPr>
          <w:p w:rsidR="00C45383" w:rsidRPr="00CD4418" w:rsidRDefault="00C45383">
            <w:r w:rsidRPr="00CD4418">
              <w:t>Kommunalsjef oppvekst</w:t>
            </w:r>
          </w:p>
        </w:tc>
        <w:tc>
          <w:tcPr>
            <w:tcW w:w="3838" w:type="dxa"/>
          </w:tcPr>
          <w:p w:rsidR="00C45383" w:rsidRPr="00CD4418" w:rsidRDefault="00C45383" w:rsidP="008538A5">
            <w:r w:rsidRPr="00CD4418">
              <w:t>Hele kommunen</w:t>
            </w:r>
          </w:p>
        </w:tc>
        <w:tc>
          <w:tcPr>
            <w:tcW w:w="2968" w:type="dxa"/>
          </w:tcPr>
          <w:p w:rsidR="00C45383" w:rsidRPr="00CD4418" w:rsidRDefault="00C45383" w:rsidP="008538A5"/>
        </w:tc>
      </w:tr>
      <w:tr w:rsidR="00C45383" w:rsidRPr="00CD4418" w:rsidTr="00C45383">
        <w:tc>
          <w:tcPr>
            <w:tcW w:w="2482" w:type="dxa"/>
          </w:tcPr>
          <w:p w:rsidR="00C45383" w:rsidRPr="00CD4418" w:rsidRDefault="00C45383" w:rsidP="0029048A">
            <w:r w:rsidRPr="00CD4418">
              <w:t>Virksomhetsleder</w:t>
            </w:r>
            <w:r w:rsidR="00BC60D7">
              <w:t xml:space="preserve"> ved skole</w:t>
            </w:r>
          </w:p>
        </w:tc>
        <w:tc>
          <w:tcPr>
            <w:tcW w:w="3838" w:type="dxa"/>
          </w:tcPr>
          <w:p w:rsidR="00C45383" w:rsidRPr="00CD4418" w:rsidRDefault="00FF4D02" w:rsidP="00FF4D02">
            <w:pPr>
              <w:rPr>
                <w:color w:val="FF0000"/>
              </w:rPr>
            </w:pPr>
            <w:r>
              <w:t>Hele kommunen</w:t>
            </w:r>
          </w:p>
        </w:tc>
        <w:tc>
          <w:tcPr>
            <w:tcW w:w="2968" w:type="dxa"/>
          </w:tcPr>
          <w:p w:rsidR="00C45383" w:rsidRPr="00CD4418" w:rsidRDefault="00C45383" w:rsidP="0029048A">
            <w:r w:rsidRPr="00CD4418">
              <w:t>Kommunalsjef oppvekst</w:t>
            </w:r>
          </w:p>
        </w:tc>
      </w:tr>
      <w:tr w:rsidR="00C45383" w:rsidRPr="00CD4418" w:rsidTr="00C45383">
        <w:tc>
          <w:tcPr>
            <w:tcW w:w="2482" w:type="dxa"/>
          </w:tcPr>
          <w:p w:rsidR="00C45383" w:rsidRPr="00CD4418" w:rsidRDefault="00C45383" w:rsidP="0029048A">
            <w:r w:rsidRPr="00CD4418">
              <w:t>Trinnledere</w:t>
            </w:r>
          </w:p>
        </w:tc>
        <w:tc>
          <w:tcPr>
            <w:tcW w:w="3838" w:type="dxa"/>
          </w:tcPr>
          <w:p w:rsidR="00C45383" w:rsidRPr="00CD4418" w:rsidRDefault="00C45383" w:rsidP="0029048A">
            <w:r w:rsidRPr="00CD4418">
              <w:t>Kun på saker/dokumenter hvor vedkommende er mottaker eller gitt særskilt lesetilgang.</w:t>
            </w:r>
          </w:p>
        </w:tc>
        <w:tc>
          <w:tcPr>
            <w:tcW w:w="2968" w:type="dxa"/>
          </w:tcPr>
          <w:p w:rsidR="00C45383" w:rsidRPr="00CD4418" w:rsidRDefault="00C45383" w:rsidP="0029048A">
            <w:r w:rsidRPr="00CD4418">
              <w:t>Virksomhetsleder</w:t>
            </w:r>
          </w:p>
        </w:tc>
      </w:tr>
      <w:tr w:rsidR="00C45383" w:rsidRPr="00CD4418" w:rsidTr="00C45383">
        <w:tc>
          <w:tcPr>
            <w:tcW w:w="2482" w:type="dxa"/>
          </w:tcPr>
          <w:p w:rsidR="00C45383" w:rsidRPr="00CD4418" w:rsidRDefault="00C45383">
            <w:r w:rsidRPr="00CD4418">
              <w:t>Lærer</w:t>
            </w:r>
          </w:p>
        </w:tc>
        <w:tc>
          <w:tcPr>
            <w:tcW w:w="3838" w:type="dxa"/>
          </w:tcPr>
          <w:p w:rsidR="00C45383" w:rsidRPr="00CD4418" w:rsidRDefault="00C45383" w:rsidP="008538A5">
            <w:r w:rsidRPr="00CD4418">
              <w:t>Kun på saker/dokumenter hvor vedkommende er mottaker eller gitt særskilt lesetilgang.</w:t>
            </w:r>
          </w:p>
        </w:tc>
        <w:tc>
          <w:tcPr>
            <w:tcW w:w="2968" w:type="dxa"/>
          </w:tcPr>
          <w:p w:rsidR="00C45383" w:rsidRPr="00CD4418" w:rsidRDefault="00C45383" w:rsidP="008538A5">
            <w:r w:rsidRPr="00CD4418">
              <w:t>Virksomhetsleder</w:t>
            </w:r>
          </w:p>
        </w:tc>
      </w:tr>
      <w:tr w:rsidR="00C45383" w:rsidRPr="00CD4418" w:rsidTr="00C45383">
        <w:tc>
          <w:tcPr>
            <w:tcW w:w="2482" w:type="dxa"/>
          </w:tcPr>
          <w:p w:rsidR="00C45383" w:rsidRPr="00CD4418" w:rsidRDefault="00C45383">
            <w:r w:rsidRPr="00CD4418">
              <w:t>Merkantilt ansatte ved skole</w:t>
            </w:r>
          </w:p>
        </w:tc>
        <w:tc>
          <w:tcPr>
            <w:tcW w:w="3838" w:type="dxa"/>
          </w:tcPr>
          <w:p w:rsidR="00C45383" w:rsidRPr="00CD4418" w:rsidRDefault="00FF4D02" w:rsidP="00FF4D02">
            <w:pPr>
              <w:rPr>
                <w:color w:val="FF0000"/>
              </w:rPr>
            </w:pPr>
            <w:r>
              <w:t>Hele kommunen</w:t>
            </w:r>
          </w:p>
        </w:tc>
        <w:tc>
          <w:tcPr>
            <w:tcW w:w="2968" w:type="dxa"/>
          </w:tcPr>
          <w:p w:rsidR="00C45383" w:rsidRPr="00CD4418" w:rsidRDefault="00FF4D02" w:rsidP="00FF4D02">
            <w:r>
              <w:t>Kommunalsjef oppvekst</w:t>
            </w:r>
          </w:p>
        </w:tc>
      </w:tr>
      <w:tr w:rsidR="00C45383" w:rsidRPr="00CD4418" w:rsidTr="00C45383">
        <w:tc>
          <w:tcPr>
            <w:tcW w:w="2482" w:type="dxa"/>
          </w:tcPr>
          <w:p w:rsidR="00C45383" w:rsidRPr="00CD4418" w:rsidRDefault="00C45383">
            <w:r w:rsidRPr="00CD4418">
              <w:t>Arkivpersonell ved sentralarkivet</w:t>
            </w:r>
          </w:p>
        </w:tc>
        <w:tc>
          <w:tcPr>
            <w:tcW w:w="3838" w:type="dxa"/>
          </w:tcPr>
          <w:p w:rsidR="00C45383" w:rsidRPr="00CD4418" w:rsidRDefault="00C45383">
            <w:r w:rsidRPr="00CD4418">
              <w:t>Elevsaker for hele kommunen</w:t>
            </w:r>
          </w:p>
        </w:tc>
        <w:tc>
          <w:tcPr>
            <w:tcW w:w="2968" w:type="dxa"/>
          </w:tcPr>
          <w:p w:rsidR="00C45383" w:rsidRPr="00CD4418" w:rsidRDefault="00C45383">
            <w:r w:rsidRPr="00CD4418">
              <w:t>Kommunalsjef oppvekst</w:t>
            </w:r>
          </w:p>
        </w:tc>
      </w:tr>
    </w:tbl>
    <w:p w:rsidR="009D7449" w:rsidRPr="00CD4418" w:rsidRDefault="009D7449"/>
    <w:p w:rsidR="005664A3" w:rsidRPr="00CD4418" w:rsidRDefault="005664A3" w:rsidP="005664A3">
      <w:pPr>
        <w:pStyle w:val="Overskrift2"/>
      </w:pPr>
      <w:bookmarkStart w:id="5" w:name="_Toc368647948"/>
      <w:r w:rsidRPr="00CD4418">
        <w:t>Særskilt om tilgangsstyring ved Froland skole:</w:t>
      </w:r>
      <w:bookmarkEnd w:id="5"/>
    </w:p>
    <w:p w:rsidR="008538A5" w:rsidRPr="00CD4418" w:rsidRDefault="008538A5" w:rsidP="008538A5">
      <w:r w:rsidRPr="00CD4418">
        <w:t xml:space="preserve">Ved </w:t>
      </w:r>
      <w:r w:rsidRPr="00CD4418">
        <w:rPr>
          <w:b/>
        </w:rPr>
        <w:t>Froland skole</w:t>
      </w:r>
      <w:r w:rsidRPr="00CD4418">
        <w:t xml:space="preserve"> skal det i tillegg registreres tilgangsgruppe på elevmappene. Dette for å </w:t>
      </w:r>
      <w:r w:rsidR="005664A3" w:rsidRPr="00CD4418">
        <w:t xml:space="preserve">sikre </w:t>
      </w:r>
      <w:r w:rsidRPr="00CD4418">
        <w:t xml:space="preserve">at lærerne </w:t>
      </w:r>
      <w:r w:rsidR="00CD4418" w:rsidRPr="00CD4418">
        <w:t>ved</w:t>
      </w:r>
      <w:r w:rsidRPr="00CD4418">
        <w:t xml:space="preserve"> aktuelle skoletrinn har </w:t>
      </w:r>
      <w:r w:rsidR="005664A3" w:rsidRPr="00CD4418">
        <w:t xml:space="preserve">nødvendig </w:t>
      </w:r>
      <w:r w:rsidRPr="00CD4418">
        <w:t>lesetilgang på dokumenter i elevmappene som er unntatt offentligheten.  En av følgende tilgangsgrupper må derfor registreres på elevmappene ved Froland skole:</w:t>
      </w:r>
    </w:p>
    <w:p w:rsidR="008538A5" w:rsidRPr="00CD4418" w:rsidRDefault="008538A5" w:rsidP="008538A5">
      <w:pPr>
        <w:spacing w:after="0"/>
      </w:pPr>
      <w:r w:rsidRPr="00CD4418">
        <w:t>1-4.trinn FSK</w:t>
      </w:r>
    </w:p>
    <w:p w:rsidR="008538A5" w:rsidRPr="00CD4418" w:rsidRDefault="008538A5" w:rsidP="008538A5">
      <w:pPr>
        <w:spacing w:after="0"/>
      </w:pPr>
      <w:r w:rsidRPr="00CD4418">
        <w:t>5-7.trinn FSK</w:t>
      </w:r>
    </w:p>
    <w:p w:rsidR="008538A5" w:rsidRPr="00CD4418" w:rsidRDefault="008538A5" w:rsidP="008538A5">
      <w:pPr>
        <w:spacing w:after="0"/>
      </w:pPr>
      <w:r w:rsidRPr="00CD4418">
        <w:t>8-10.trinn FSK</w:t>
      </w:r>
    </w:p>
    <w:p w:rsidR="008538A5" w:rsidRPr="00CD4418" w:rsidRDefault="008538A5" w:rsidP="008538A5">
      <w:pPr>
        <w:spacing w:after="0"/>
      </w:pPr>
    </w:p>
    <w:p w:rsidR="008538A5" w:rsidRPr="00CD4418" w:rsidRDefault="008538A5" w:rsidP="008538A5">
      <w:r w:rsidRPr="00CD4418">
        <w:t>Det er de merkantilt ansatte ved Froland skole som er ansvarlig for å påføre rett tilgangsgruppe til den enkelte elevmappe. De sørger og for å oppdatere tilgangsgruppe registrert på elevmappe</w:t>
      </w:r>
      <w:r w:rsidR="00CD4418">
        <w:t xml:space="preserve">n </w:t>
      </w:r>
      <w:r w:rsidRPr="00CD4418">
        <w:t>når en elev bytter skoletrinn.</w:t>
      </w:r>
    </w:p>
    <w:p w:rsidR="00AC73DE" w:rsidRPr="00CD4418" w:rsidRDefault="00AC73DE" w:rsidP="00ED4DA1">
      <w:pPr>
        <w:pStyle w:val="Overskrift1"/>
      </w:pPr>
      <w:bookmarkStart w:id="6" w:name="_Toc368647949"/>
      <w:r w:rsidRPr="00CD4418">
        <w:t>Innsyn i elevmappe:</w:t>
      </w:r>
      <w:bookmarkEnd w:id="6"/>
    </w:p>
    <w:p w:rsidR="00AC73DE" w:rsidRPr="00CD4418" w:rsidRDefault="00AC73DE" w:rsidP="001C5621">
      <w:r w:rsidRPr="00CD4418">
        <w:t>Krav om innsyn i elevmappe håndteres etter bestemmelsene i offentlighetsloven, samt reglene om partsinnsyn etter forvaltningslovens §§ 18-20 og etter innsynsbestemmelsene i personopplysningslovens § 18</w:t>
      </w:r>
      <w:r w:rsidR="00F61909" w:rsidRPr="00CD4418">
        <w:t xml:space="preserve">. </w:t>
      </w:r>
    </w:p>
    <w:p w:rsidR="00F61909" w:rsidRPr="00CD4418" w:rsidRDefault="00F61909" w:rsidP="001C5621">
      <w:r w:rsidRPr="00CD4418">
        <w:t>Eleven har som hovedregel rett til fullt innsyn i sin elevmappe, det samme gjelder foresatte. Hvis en elev selv ber om innsyn uten at foresatte er involvert – eller eksplisitt ber om at foresatte ikke får innsyn, bør</w:t>
      </w:r>
      <w:r w:rsidR="005664A3" w:rsidRPr="00CD4418">
        <w:t xml:space="preserve"> foresatte varsles om dette. Ko</w:t>
      </w:r>
      <w:r w:rsidRPr="00CD4418">
        <w:t xml:space="preserve">mmunen legger til grunn at foreldreretten står sterkt i slike saker, og derfor bør foresatte i slike tilfeller varsles. Tidligere elever som har nådd myndighetsalder </w:t>
      </w:r>
      <w:r w:rsidRPr="00CD4418">
        <w:lastRenderedPageBreak/>
        <w:t>utøver myndighetsalder fullt ut på ege</w:t>
      </w:r>
      <w:r w:rsidR="005664A3" w:rsidRPr="00CD4418">
        <w:t>n</w:t>
      </w:r>
      <w:r w:rsidRPr="00CD4418">
        <w:t xml:space="preserve"> </w:t>
      </w:r>
      <w:proofErr w:type="gramStart"/>
      <w:r w:rsidRPr="00CD4418">
        <w:t>vegne</w:t>
      </w:r>
      <w:proofErr w:type="gramEnd"/>
      <w:r w:rsidRPr="00CD4418">
        <w:t>. På anmodning kan partene i en innsynssak få tilsendt kopi av de saksdokumentene som de har krav på innsyn i.</w:t>
      </w:r>
    </w:p>
    <w:p w:rsidR="001C5621" w:rsidRPr="00CD4418" w:rsidRDefault="005664A3" w:rsidP="00ED4DA1">
      <w:pPr>
        <w:pStyle w:val="Overskrift1"/>
      </w:pPr>
      <w:bookmarkStart w:id="7" w:name="_Toc368647950"/>
      <w:r w:rsidRPr="00CD4418">
        <w:t>E</w:t>
      </w:r>
      <w:r w:rsidR="001C5621" w:rsidRPr="00CD4418">
        <w:t>levmappe</w:t>
      </w:r>
      <w:bookmarkEnd w:id="7"/>
    </w:p>
    <w:p w:rsidR="001C5621" w:rsidRPr="00CD4418" w:rsidRDefault="001C5621" w:rsidP="001C5621">
      <w:r w:rsidRPr="00CD4418">
        <w:t>Overordnet prinsipp er at all dokumentasjon om en elev primært skal arkiveres på ett sted</w:t>
      </w:r>
      <w:r w:rsidR="005664A3" w:rsidRPr="00CD4418">
        <w:t xml:space="preserve"> –</w:t>
      </w:r>
      <w:r w:rsidRPr="00CD4418">
        <w:t xml:space="preserve"> i</w:t>
      </w:r>
      <w:r w:rsidR="005664A3" w:rsidRPr="00CD4418">
        <w:t xml:space="preserve"> </w:t>
      </w:r>
      <w:r w:rsidRPr="00CD4418">
        <w:t>elevmappen.</w:t>
      </w:r>
      <w:r w:rsidR="00BD479F" w:rsidRPr="00CD4418">
        <w:t xml:space="preserve"> </w:t>
      </w:r>
      <w:r w:rsidRPr="00CD4418">
        <w:t xml:space="preserve">Elevmappe bør opprettes når det er gjort vedtak om skoleplassering – </w:t>
      </w:r>
      <w:proofErr w:type="spellStart"/>
      <w:r w:rsidRPr="00CD4418">
        <w:t>dvs</w:t>
      </w:r>
      <w:proofErr w:type="spellEnd"/>
      <w:r w:rsidRPr="00CD4418">
        <w:t xml:space="preserve"> før eleven begynner i 1.klasse.</w:t>
      </w:r>
    </w:p>
    <w:p w:rsidR="00D5710B" w:rsidRPr="00CD4418" w:rsidRDefault="001C5621" w:rsidP="005664A3">
      <w:pPr>
        <w:pStyle w:val="Overskrift2"/>
      </w:pPr>
      <w:bookmarkStart w:id="8" w:name="_Toc368647951"/>
      <w:r w:rsidRPr="00CD4418">
        <w:t xml:space="preserve">Opprettelse av </w:t>
      </w:r>
      <w:proofErr w:type="spellStart"/>
      <w:r w:rsidRPr="00CD4418">
        <w:t>elevmappe</w:t>
      </w:r>
      <w:proofErr w:type="spellEnd"/>
      <w:r w:rsidRPr="00CD4418">
        <w:t xml:space="preserve"> i </w:t>
      </w:r>
      <w:proofErr w:type="spellStart"/>
      <w:r w:rsidRPr="00CD4418">
        <w:t>ePhorte</w:t>
      </w:r>
      <w:bookmarkEnd w:id="8"/>
      <w:proofErr w:type="spellEnd"/>
    </w:p>
    <w:p w:rsidR="003609A5" w:rsidRPr="00CD4418" w:rsidRDefault="003609A5" w:rsidP="001C5621">
      <w:r w:rsidRPr="00CD4418">
        <w:t xml:space="preserve">Alle elevmapper i Froland kommune skal arkiveres i kommunens </w:t>
      </w:r>
      <w:r w:rsidR="00BD479F" w:rsidRPr="00CD4418">
        <w:t>sak/arkiv</w:t>
      </w:r>
      <w:r w:rsidRPr="00CD4418">
        <w:t xml:space="preserve">system </w:t>
      </w:r>
      <w:proofErr w:type="spellStart"/>
      <w:r w:rsidRPr="00CD4418">
        <w:t>ePhorte</w:t>
      </w:r>
      <w:proofErr w:type="spellEnd"/>
      <w:r w:rsidRPr="00CD4418">
        <w:t xml:space="preserve">. </w:t>
      </w:r>
    </w:p>
    <w:p w:rsidR="00D5710B" w:rsidRPr="00CD4418" w:rsidRDefault="00D5710B" w:rsidP="001C5621">
      <w:r w:rsidRPr="00CD4418">
        <w:t>For at en elev skal bli innskrevet ved grunnskole i Froland kommune må de foresatte sende inn skjemaet "Grunnskole – innmelding 1.trinn" som ligger på kommunens hjemmeside.</w:t>
      </w:r>
    </w:p>
    <w:p w:rsidR="00D5710B" w:rsidRPr="00CD4418" w:rsidRDefault="00D5710B" w:rsidP="001C5621">
      <w:r w:rsidRPr="00CD4418">
        <w:t xml:space="preserve">Utfylt skjema blir mottatt ved kommunens sentrale postmottak. </w:t>
      </w:r>
    </w:p>
    <w:p w:rsidR="00D5710B" w:rsidRPr="00CD4418" w:rsidRDefault="00D5710B" w:rsidP="001C5621">
      <w:r w:rsidRPr="00CD4418">
        <w:t>Administrasjonsenheten v/arkivtjenesten vil da opprette elevmappe for eleven hvor skjemaet blir journalført som dokument 1. Elevmappen vil bli registrert inn på den skolen hvor de foresatte søker om å få eleven innskrevet.</w:t>
      </w:r>
    </w:p>
    <w:p w:rsidR="003609A5" w:rsidRPr="00CD4418" w:rsidRDefault="003609A5" w:rsidP="001C5621">
      <w:r w:rsidRPr="00CD4418">
        <w:t xml:space="preserve">Følgende skriveregler gjelder ved opprettelse av </w:t>
      </w:r>
      <w:proofErr w:type="spellStart"/>
      <w:r w:rsidRPr="00CD4418">
        <w:t>elevmappe</w:t>
      </w:r>
      <w:proofErr w:type="spellEnd"/>
      <w:r w:rsidRPr="00CD4418">
        <w:t xml:space="preserve"> i </w:t>
      </w:r>
      <w:proofErr w:type="spellStart"/>
      <w:r w:rsidRPr="00CD4418">
        <w:t>ePhorte</w:t>
      </w:r>
      <w:proofErr w:type="spellEnd"/>
      <w:r w:rsidRPr="00CD4418">
        <w:t>:</w:t>
      </w:r>
    </w:p>
    <w:tbl>
      <w:tblPr>
        <w:tblStyle w:val="Tabellrutenett"/>
        <w:tblW w:w="9773" w:type="dxa"/>
        <w:tblLayout w:type="fixed"/>
        <w:tblLook w:val="04A0" w:firstRow="1" w:lastRow="0" w:firstColumn="1" w:lastColumn="0" w:noHBand="0" w:noVBand="1"/>
      </w:tblPr>
      <w:tblGrid>
        <w:gridCol w:w="1577"/>
        <w:gridCol w:w="2540"/>
        <w:gridCol w:w="2937"/>
        <w:gridCol w:w="2719"/>
      </w:tblGrid>
      <w:tr w:rsidR="003609A5" w:rsidRPr="00CD4418" w:rsidTr="003F5435">
        <w:tc>
          <w:tcPr>
            <w:tcW w:w="4117" w:type="dxa"/>
            <w:gridSpan w:val="2"/>
          </w:tcPr>
          <w:p w:rsidR="003609A5" w:rsidRPr="00CD4418" w:rsidRDefault="003609A5" w:rsidP="001C5621">
            <w:pPr>
              <w:rPr>
                <w:b/>
              </w:rPr>
            </w:pPr>
            <w:r w:rsidRPr="00CD4418">
              <w:rPr>
                <w:b/>
              </w:rPr>
              <w:t>Feltnavn</w:t>
            </w:r>
          </w:p>
        </w:tc>
        <w:tc>
          <w:tcPr>
            <w:tcW w:w="2937" w:type="dxa"/>
          </w:tcPr>
          <w:p w:rsidR="003609A5" w:rsidRPr="00CD4418" w:rsidRDefault="003609A5" w:rsidP="001C5621">
            <w:pPr>
              <w:rPr>
                <w:b/>
              </w:rPr>
            </w:pPr>
            <w:r w:rsidRPr="00CD4418">
              <w:rPr>
                <w:b/>
              </w:rPr>
              <w:t>Skriveregel</w:t>
            </w:r>
          </w:p>
        </w:tc>
        <w:tc>
          <w:tcPr>
            <w:tcW w:w="2719" w:type="dxa"/>
          </w:tcPr>
          <w:p w:rsidR="003609A5" w:rsidRPr="00CD4418" w:rsidRDefault="003609A5" w:rsidP="001C5621">
            <w:pPr>
              <w:rPr>
                <w:b/>
              </w:rPr>
            </w:pPr>
            <w:r w:rsidRPr="00CD4418">
              <w:rPr>
                <w:b/>
              </w:rPr>
              <w:t>Kommentar</w:t>
            </w:r>
          </w:p>
        </w:tc>
      </w:tr>
      <w:tr w:rsidR="003609A5" w:rsidRPr="00CD4418" w:rsidTr="003F5435">
        <w:tc>
          <w:tcPr>
            <w:tcW w:w="4117" w:type="dxa"/>
            <w:gridSpan w:val="2"/>
          </w:tcPr>
          <w:p w:rsidR="003609A5" w:rsidRPr="00CD4418" w:rsidRDefault="003609A5" w:rsidP="001C5621">
            <w:pPr>
              <w:rPr>
                <w:b/>
                <w:i/>
              </w:rPr>
            </w:pPr>
            <w:r w:rsidRPr="00CD4418">
              <w:rPr>
                <w:b/>
                <w:i/>
              </w:rPr>
              <w:t>Sakstittel</w:t>
            </w:r>
          </w:p>
        </w:tc>
        <w:tc>
          <w:tcPr>
            <w:tcW w:w="2937" w:type="dxa"/>
          </w:tcPr>
          <w:p w:rsidR="003609A5" w:rsidRPr="00CD4418" w:rsidRDefault="00693F69" w:rsidP="00693F69">
            <w:r>
              <w:t>Elevmappe – Fornavn Mellomnavn Etternavn</w:t>
            </w:r>
          </w:p>
        </w:tc>
        <w:tc>
          <w:tcPr>
            <w:tcW w:w="2719" w:type="dxa"/>
          </w:tcPr>
          <w:p w:rsidR="003609A5" w:rsidRPr="00693F69" w:rsidRDefault="003609A5" w:rsidP="003609A5">
            <w:pPr>
              <w:rPr>
                <w:color w:val="FF0000"/>
              </w:rPr>
            </w:pPr>
          </w:p>
        </w:tc>
      </w:tr>
      <w:tr w:rsidR="003609A5" w:rsidRPr="00CD4418" w:rsidTr="003F5435">
        <w:tc>
          <w:tcPr>
            <w:tcW w:w="4117" w:type="dxa"/>
            <w:gridSpan w:val="2"/>
          </w:tcPr>
          <w:p w:rsidR="003609A5" w:rsidRPr="00CD4418" w:rsidRDefault="003609A5" w:rsidP="001C5621">
            <w:pPr>
              <w:rPr>
                <w:b/>
                <w:i/>
              </w:rPr>
            </w:pPr>
            <w:proofErr w:type="spellStart"/>
            <w:r w:rsidRPr="00CD4418">
              <w:rPr>
                <w:b/>
                <w:i/>
              </w:rPr>
              <w:t>Adm.enhet</w:t>
            </w:r>
            <w:proofErr w:type="spellEnd"/>
          </w:p>
        </w:tc>
        <w:tc>
          <w:tcPr>
            <w:tcW w:w="2937" w:type="dxa"/>
          </w:tcPr>
          <w:p w:rsidR="003609A5" w:rsidRPr="00CD4418" w:rsidRDefault="003609A5" w:rsidP="001C5621">
            <w:r w:rsidRPr="00CD4418">
              <w:t>Den skole som elev søkes inn</w:t>
            </w:r>
          </w:p>
        </w:tc>
        <w:tc>
          <w:tcPr>
            <w:tcW w:w="2719" w:type="dxa"/>
          </w:tcPr>
          <w:p w:rsidR="003609A5" w:rsidRPr="00CD4418" w:rsidRDefault="003609A5" w:rsidP="001C5621">
            <w:pPr>
              <w:rPr>
                <w:b/>
              </w:rPr>
            </w:pPr>
          </w:p>
        </w:tc>
      </w:tr>
      <w:tr w:rsidR="003F5435" w:rsidRPr="00CD4418" w:rsidTr="003F5435">
        <w:tc>
          <w:tcPr>
            <w:tcW w:w="1577" w:type="dxa"/>
            <w:vMerge w:val="restart"/>
            <w:vAlign w:val="center"/>
          </w:tcPr>
          <w:p w:rsidR="003F5435" w:rsidRPr="00CD4418" w:rsidRDefault="003F5435" w:rsidP="003F5435">
            <w:pPr>
              <w:rPr>
                <w:b/>
                <w:i/>
              </w:rPr>
            </w:pPr>
            <w:r w:rsidRPr="00CD4418">
              <w:rPr>
                <w:b/>
                <w:i/>
              </w:rPr>
              <w:t>Saksansvarlig</w:t>
            </w:r>
          </w:p>
        </w:tc>
        <w:tc>
          <w:tcPr>
            <w:tcW w:w="2540" w:type="dxa"/>
            <w:vAlign w:val="center"/>
          </w:tcPr>
          <w:p w:rsidR="003F5435" w:rsidRPr="003F5435" w:rsidRDefault="003F5435" w:rsidP="003F5435">
            <w:pPr>
              <w:rPr>
                <w:i/>
                <w:sz w:val="20"/>
              </w:rPr>
            </w:pPr>
            <w:r w:rsidRPr="003F5435">
              <w:rPr>
                <w:i/>
                <w:sz w:val="20"/>
              </w:rPr>
              <w:t>Froland skole</w:t>
            </w:r>
          </w:p>
        </w:tc>
        <w:tc>
          <w:tcPr>
            <w:tcW w:w="2937" w:type="dxa"/>
          </w:tcPr>
          <w:p w:rsidR="003F5435" w:rsidRPr="00CD4418" w:rsidRDefault="003F5435" w:rsidP="001C5621">
            <w:r>
              <w:t>Trinnleder</w:t>
            </w:r>
          </w:p>
        </w:tc>
        <w:tc>
          <w:tcPr>
            <w:tcW w:w="2719" w:type="dxa"/>
          </w:tcPr>
          <w:p w:rsidR="003F5435" w:rsidRPr="00CD4418" w:rsidRDefault="003F5435" w:rsidP="001C5621">
            <w:pPr>
              <w:rPr>
                <w:b/>
              </w:rPr>
            </w:pPr>
          </w:p>
        </w:tc>
      </w:tr>
      <w:tr w:rsidR="003F5435" w:rsidRPr="00CD4418" w:rsidTr="003F5435">
        <w:tc>
          <w:tcPr>
            <w:tcW w:w="1577" w:type="dxa"/>
            <w:vMerge/>
          </w:tcPr>
          <w:p w:rsidR="003F5435" w:rsidRPr="00CD4418" w:rsidRDefault="003F5435" w:rsidP="001C5621">
            <w:pPr>
              <w:rPr>
                <w:b/>
                <w:i/>
              </w:rPr>
            </w:pPr>
          </w:p>
        </w:tc>
        <w:tc>
          <w:tcPr>
            <w:tcW w:w="2540" w:type="dxa"/>
          </w:tcPr>
          <w:p w:rsidR="003F5435" w:rsidRPr="003F5435" w:rsidRDefault="003F5435" w:rsidP="001C5621">
            <w:pPr>
              <w:rPr>
                <w:i/>
                <w:sz w:val="20"/>
              </w:rPr>
            </w:pPr>
            <w:proofErr w:type="spellStart"/>
            <w:r w:rsidRPr="003F5435">
              <w:rPr>
                <w:i/>
                <w:sz w:val="20"/>
              </w:rPr>
              <w:t>Blakstaheia</w:t>
            </w:r>
            <w:proofErr w:type="spellEnd"/>
            <w:r w:rsidRPr="003F5435">
              <w:rPr>
                <w:i/>
                <w:sz w:val="20"/>
              </w:rPr>
              <w:t xml:space="preserve"> oppvekstsenter</w:t>
            </w:r>
          </w:p>
        </w:tc>
        <w:tc>
          <w:tcPr>
            <w:tcW w:w="2937" w:type="dxa"/>
          </w:tcPr>
          <w:p w:rsidR="003F5435" w:rsidRPr="00CD4418" w:rsidRDefault="003F5435" w:rsidP="001C5621">
            <w:r>
              <w:t>Virksomhetsleder</w:t>
            </w:r>
          </w:p>
        </w:tc>
        <w:tc>
          <w:tcPr>
            <w:tcW w:w="2719" w:type="dxa"/>
          </w:tcPr>
          <w:p w:rsidR="003F5435" w:rsidRPr="00CD4418" w:rsidRDefault="003F5435" w:rsidP="001C5621">
            <w:pPr>
              <w:rPr>
                <w:b/>
              </w:rPr>
            </w:pPr>
          </w:p>
        </w:tc>
      </w:tr>
      <w:tr w:rsidR="003F5435" w:rsidRPr="00CD4418" w:rsidTr="003F5435">
        <w:tc>
          <w:tcPr>
            <w:tcW w:w="1577" w:type="dxa"/>
            <w:vMerge/>
          </w:tcPr>
          <w:p w:rsidR="003F5435" w:rsidRPr="00CD4418" w:rsidRDefault="003F5435" w:rsidP="001C5621">
            <w:pPr>
              <w:rPr>
                <w:b/>
                <w:i/>
              </w:rPr>
            </w:pPr>
          </w:p>
        </w:tc>
        <w:tc>
          <w:tcPr>
            <w:tcW w:w="2540" w:type="dxa"/>
          </w:tcPr>
          <w:p w:rsidR="003F5435" w:rsidRPr="003F5435" w:rsidRDefault="003F5435" w:rsidP="001C5621">
            <w:pPr>
              <w:rPr>
                <w:i/>
                <w:sz w:val="20"/>
              </w:rPr>
            </w:pPr>
            <w:r w:rsidRPr="003F5435">
              <w:rPr>
                <w:i/>
                <w:sz w:val="20"/>
              </w:rPr>
              <w:t>Mykland oppvekstsenter</w:t>
            </w:r>
          </w:p>
        </w:tc>
        <w:tc>
          <w:tcPr>
            <w:tcW w:w="2937" w:type="dxa"/>
          </w:tcPr>
          <w:p w:rsidR="003F5435" w:rsidRPr="00CD4418" w:rsidRDefault="003F5435" w:rsidP="003F5435">
            <w:r w:rsidRPr="00CD4418">
              <w:t xml:space="preserve">Virksomhetsleder </w:t>
            </w:r>
          </w:p>
        </w:tc>
        <w:tc>
          <w:tcPr>
            <w:tcW w:w="2719" w:type="dxa"/>
          </w:tcPr>
          <w:p w:rsidR="003F5435" w:rsidRPr="00CD4418" w:rsidRDefault="003F5435" w:rsidP="001C5621">
            <w:pPr>
              <w:rPr>
                <w:b/>
              </w:rPr>
            </w:pPr>
          </w:p>
        </w:tc>
      </w:tr>
      <w:tr w:rsidR="003609A5" w:rsidRPr="00CD4418" w:rsidTr="003F5435">
        <w:tc>
          <w:tcPr>
            <w:tcW w:w="4117" w:type="dxa"/>
            <w:gridSpan w:val="2"/>
          </w:tcPr>
          <w:p w:rsidR="003609A5" w:rsidRPr="00CD4418" w:rsidRDefault="003609A5" w:rsidP="001C5621">
            <w:pPr>
              <w:rPr>
                <w:b/>
                <w:i/>
              </w:rPr>
            </w:pPr>
            <w:r w:rsidRPr="00CD4418">
              <w:rPr>
                <w:b/>
                <w:i/>
              </w:rPr>
              <w:t>Arkivdel</w:t>
            </w:r>
          </w:p>
        </w:tc>
        <w:tc>
          <w:tcPr>
            <w:tcW w:w="2937" w:type="dxa"/>
          </w:tcPr>
          <w:p w:rsidR="003609A5" w:rsidRPr="00CD4418" w:rsidRDefault="003609A5" w:rsidP="001C5621">
            <w:r w:rsidRPr="00CD4418">
              <w:t>Elevarkiv</w:t>
            </w:r>
          </w:p>
        </w:tc>
        <w:tc>
          <w:tcPr>
            <w:tcW w:w="2719" w:type="dxa"/>
          </w:tcPr>
          <w:p w:rsidR="003609A5" w:rsidRPr="00CD4418" w:rsidRDefault="003609A5" w:rsidP="001C5621">
            <w:pPr>
              <w:rPr>
                <w:b/>
              </w:rPr>
            </w:pPr>
          </w:p>
        </w:tc>
      </w:tr>
      <w:tr w:rsidR="005664A3" w:rsidRPr="00CD4418" w:rsidTr="003F5435">
        <w:tc>
          <w:tcPr>
            <w:tcW w:w="4117" w:type="dxa"/>
            <w:gridSpan w:val="2"/>
          </w:tcPr>
          <w:p w:rsidR="005664A3" w:rsidRPr="00CD4418" w:rsidRDefault="005664A3" w:rsidP="001C5621">
            <w:pPr>
              <w:rPr>
                <w:b/>
                <w:i/>
              </w:rPr>
            </w:pPr>
            <w:r w:rsidRPr="00CD4418">
              <w:rPr>
                <w:b/>
                <w:i/>
              </w:rPr>
              <w:t>Ordningsprinsipp</w:t>
            </w:r>
          </w:p>
        </w:tc>
        <w:tc>
          <w:tcPr>
            <w:tcW w:w="2937" w:type="dxa"/>
          </w:tcPr>
          <w:p w:rsidR="005664A3" w:rsidRPr="00CD4418" w:rsidRDefault="005664A3" w:rsidP="001C5621">
            <w:r w:rsidRPr="00CD4418">
              <w:t>Fødselsnummer Elever</w:t>
            </w:r>
          </w:p>
        </w:tc>
        <w:tc>
          <w:tcPr>
            <w:tcW w:w="2719" w:type="dxa"/>
            <w:vMerge w:val="restart"/>
          </w:tcPr>
          <w:p w:rsidR="005664A3" w:rsidRPr="00CD4418" w:rsidRDefault="005664A3" w:rsidP="003609A5">
            <w:r w:rsidRPr="00CD4418">
              <w:t xml:space="preserve">Fullt fødsels- og </w:t>
            </w:r>
            <w:proofErr w:type="spellStart"/>
            <w:r w:rsidRPr="00CD4418">
              <w:t>personnr</w:t>
            </w:r>
            <w:proofErr w:type="spellEnd"/>
            <w:r w:rsidRPr="00CD4418">
              <w:t>. skal kun brukes for å skille elever med samme for- og etternavn samt fødselsdato</w:t>
            </w:r>
          </w:p>
        </w:tc>
      </w:tr>
      <w:tr w:rsidR="005664A3" w:rsidRPr="00CD4418" w:rsidTr="003F5435">
        <w:tc>
          <w:tcPr>
            <w:tcW w:w="4117" w:type="dxa"/>
            <w:gridSpan w:val="2"/>
          </w:tcPr>
          <w:p w:rsidR="005664A3" w:rsidRPr="00CD4418" w:rsidRDefault="005664A3" w:rsidP="001C5621">
            <w:pPr>
              <w:rPr>
                <w:b/>
                <w:i/>
              </w:rPr>
            </w:pPr>
            <w:proofErr w:type="spellStart"/>
            <w:r w:rsidRPr="00CD4418">
              <w:rPr>
                <w:b/>
                <w:i/>
              </w:rPr>
              <w:t>Ordn.verdi</w:t>
            </w:r>
            <w:proofErr w:type="spellEnd"/>
          </w:p>
        </w:tc>
        <w:tc>
          <w:tcPr>
            <w:tcW w:w="2937" w:type="dxa"/>
          </w:tcPr>
          <w:p w:rsidR="005664A3" w:rsidRPr="00CD4418" w:rsidRDefault="005664A3" w:rsidP="001C5621">
            <w:r w:rsidRPr="00CD4418">
              <w:t xml:space="preserve">Fødselsdato i følgende format: </w:t>
            </w:r>
            <w:proofErr w:type="spellStart"/>
            <w:r w:rsidRPr="00CD4418">
              <w:rPr>
                <w:b/>
              </w:rPr>
              <w:t>ddmmåå</w:t>
            </w:r>
            <w:proofErr w:type="spellEnd"/>
          </w:p>
        </w:tc>
        <w:tc>
          <w:tcPr>
            <w:tcW w:w="2719" w:type="dxa"/>
            <w:vMerge/>
          </w:tcPr>
          <w:p w:rsidR="005664A3" w:rsidRPr="00CD4418" w:rsidRDefault="005664A3" w:rsidP="003609A5"/>
        </w:tc>
      </w:tr>
      <w:tr w:rsidR="005664A3" w:rsidRPr="00CD4418" w:rsidTr="003F5435">
        <w:tc>
          <w:tcPr>
            <w:tcW w:w="4117" w:type="dxa"/>
            <w:gridSpan w:val="2"/>
          </w:tcPr>
          <w:p w:rsidR="005664A3" w:rsidRPr="00CD4418" w:rsidRDefault="005664A3" w:rsidP="001C5621">
            <w:pPr>
              <w:rPr>
                <w:b/>
                <w:i/>
              </w:rPr>
            </w:pPr>
            <w:r w:rsidRPr="00CD4418">
              <w:rPr>
                <w:b/>
                <w:i/>
              </w:rPr>
              <w:t xml:space="preserve">Beskrivelse </w:t>
            </w:r>
            <w:proofErr w:type="spellStart"/>
            <w:r w:rsidRPr="00CD4418">
              <w:rPr>
                <w:b/>
                <w:i/>
              </w:rPr>
              <w:t>ordn.verdi</w:t>
            </w:r>
            <w:proofErr w:type="spellEnd"/>
          </w:p>
        </w:tc>
        <w:tc>
          <w:tcPr>
            <w:tcW w:w="2937" w:type="dxa"/>
          </w:tcPr>
          <w:p w:rsidR="005664A3" w:rsidRPr="00CD4418" w:rsidRDefault="005664A3" w:rsidP="001C5621">
            <w:r w:rsidRPr="00CD4418">
              <w:t>Fornavn etternavn</w:t>
            </w:r>
          </w:p>
        </w:tc>
        <w:tc>
          <w:tcPr>
            <w:tcW w:w="2719" w:type="dxa"/>
            <w:vMerge/>
          </w:tcPr>
          <w:p w:rsidR="005664A3" w:rsidRPr="00CD4418" w:rsidRDefault="005664A3" w:rsidP="001C5621"/>
        </w:tc>
      </w:tr>
    </w:tbl>
    <w:p w:rsidR="00305458" w:rsidRPr="00CD4418" w:rsidRDefault="00C53C56" w:rsidP="00ED4DA1">
      <w:pPr>
        <w:pStyle w:val="Overskrift1"/>
      </w:pPr>
      <w:bookmarkStart w:id="9" w:name="_Toc368647952"/>
      <w:r w:rsidRPr="00CD4418">
        <w:t>H</w:t>
      </w:r>
      <w:r w:rsidR="00150B07" w:rsidRPr="00CD4418">
        <w:t>va skal arkiveres i elevmappen</w:t>
      </w:r>
      <w:bookmarkEnd w:id="9"/>
    </w:p>
    <w:p w:rsidR="00253C7E" w:rsidRPr="00CD4418" w:rsidRDefault="00253C7E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>Enkeltvedtak</w:t>
      </w:r>
    </w:p>
    <w:p w:rsidR="00253C7E" w:rsidRPr="00CD4418" w:rsidRDefault="00253C7E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>Halvårsrapport (elev)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Innmelding 1.trinn skole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Flyttemelding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>Leksehjelp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Individuelle opplæringsplaner, </w:t>
      </w:r>
      <w:proofErr w:type="spellStart"/>
      <w:r w:rsidRPr="00CD4418">
        <w:t>IOP´er</w:t>
      </w:r>
      <w:proofErr w:type="spellEnd"/>
      <w:r w:rsidRPr="00CD4418">
        <w:t xml:space="preserve"> (herunder sakkyndig vurdering PPT)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Relevant dokumentasjon vedrørende søknad, tildeling samt tilrettelegging av spesialundervisning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Varselbrev (fravær, nedsatt karakter, nedsatt orden og oppførsel)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Disiplinære forseelser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Søknad om permisjon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Søknad om fritak for fag og fritak for vurdering i et fag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lastRenderedPageBreak/>
        <w:t xml:space="preserve">Dokumentasjon vedrørende bortvisning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Dokumentasjon om tilrettelegging ved eksamen og heldagsprøver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Rådgiver/kontaktlærer/sosiallærers notater, dersom denne dokumentasjonen har, eller kan få, betydning for elevens skolegang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Vedtak om morsmålsundervisning og tospråklige fagopplæring (enkeltvedtak)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Referat fra ansvarsgruppemøter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Referat fra foreldresamtaler og konferanser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Kopi av bekymringsmelding til barnevernet (foresatte skal varsles før denne sendes)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Skriftligvurdering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 xml:space="preserve">Skademeldinger og skaderapportering til forsikringsselskapet </w:t>
      </w:r>
    </w:p>
    <w:p w:rsidR="002C31A9" w:rsidRPr="00CD4418" w:rsidRDefault="002C31A9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>Annen dokumentasjon og korrespondanse rundt fravær (for eksempel søknad om permisjon ut over opplæringsloven)</w:t>
      </w:r>
    </w:p>
    <w:p w:rsidR="00834A07" w:rsidRPr="00CD4418" w:rsidRDefault="00834A07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>Melding om elev som avbryter opplæring</w:t>
      </w:r>
    </w:p>
    <w:p w:rsidR="00834A07" w:rsidRPr="00CD4418" w:rsidRDefault="00834A07" w:rsidP="002C31A9">
      <w:pPr>
        <w:pStyle w:val="Listeavsnitt"/>
        <w:numPr>
          <w:ilvl w:val="0"/>
          <w:numId w:val="16"/>
        </w:numPr>
        <w:spacing w:after="0" w:line="240" w:lineRule="auto"/>
      </w:pPr>
      <w:r w:rsidRPr="00CD4418">
        <w:t>Klage på standpunkt- og eksamenskarakter til lokalt gitt eksamen og svar på slik klage</w:t>
      </w:r>
    </w:p>
    <w:p w:rsidR="00253C7E" w:rsidRPr="00CD4418" w:rsidRDefault="002C31A9" w:rsidP="00E17EF9">
      <w:pPr>
        <w:pStyle w:val="Overskrift2"/>
      </w:pPr>
      <w:bookmarkStart w:id="10" w:name="_Toc368647953"/>
      <w:r w:rsidRPr="00CD4418">
        <w:t>Overføring</w:t>
      </w:r>
      <w:r w:rsidR="00E17EF9" w:rsidRPr="00CD4418">
        <w:t xml:space="preserve"> ved skolebytte</w:t>
      </w:r>
      <w:bookmarkEnd w:id="10"/>
    </w:p>
    <w:p w:rsidR="00253C7E" w:rsidRPr="00CD4418" w:rsidRDefault="002C31A9" w:rsidP="001C5621">
      <w:r w:rsidRPr="00CD4418">
        <w:t>Hovedprinsippet er at det kun skal være en elevmappe pr elev i Froland kommune. Det betyr at elevmappen skal følge eleven ved skolebytte innen kommunen også ved overgang fra barnetrinn til ungdomstrinn.</w:t>
      </w:r>
    </w:p>
    <w:p w:rsidR="002C31A9" w:rsidRPr="00CD4418" w:rsidRDefault="002C31A9" w:rsidP="001C5621">
      <w:r w:rsidRPr="00CD4418">
        <w:t>I Froland kommune har vi tre skoler:</w:t>
      </w:r>
    </w:p>
    <w:p w:rsidR="002C31A9" w:rsidRPr="00CD4418" w:rsidRDefault="00834A07" w:rsidP="00D2078B">
      <w:pPr>
        <w:pStyle w:val="Overskrift3"/>
      </w:pPr>
      <w:bookmarkStart w:id="11" w:name="_Toc368647954"/>
      <w:r w:rsidRPr="00CD4418">
        <w:t>Blakstadheia oppvekstsenter (1.-4.trinn):</w:t>
      </w:r>
      <w:bookmarkEnd w:id="11"/>
    </w:p>
    <w:p w:rsidR="00834A07" w:rsidRPr="00CD4418" w:rsidRDefault="00834A07" w:rsidP="001C5621">
      <w:r w:rsidRPr="00CD4418">
        <w:t>Elevmappe blir opprettet ved Blakstadheia ved oppstart i 1.trinn. Ved Blakstadheia oppvekstsenter skal virksomhetsleder være saksansvarlig på saksmappen. Merkantilt personell har full lese- og skrivetilgang på alle elevsakene ved skolen.</w:t>
      </w:r>
    </w:p>
    <w:p w:rsidR="00C90CAE" w:rsidRDefault="00834A07" w:rsidP="001C5621">
      <w:r w:rsidRPr="00CD4418">
        <w:t xml:space="preserve">Etter fullført 4.trinn overføres elever fra Blakstadheia oppvekstsenter til Froland skole. Blakstadheia oppvekstsenter er ansvarlig for at elevmapper for avgangselevene gjennomgås og ryddes før de overføres Froland skole. </w:t>
      </w:r>
      <w:r w:rsidR="00C90CAE" w:rsidRPr="00CD4418">
        <w:t xml:space="preserve">Dette må gjøres i god tid før skolestart. </w:t>
      </w:r>
      <w:r w:rsidRPr="00CD4418">
        <w:t>Når elevmappene er klargjort for overføring til Froland skole oversendes en liste over de aktuelle saker til arkivtjenesten ved kommunens sentralarkiv. De vil da sørge for å overføre mappene</w:t>
      </w:r>
      <w:r w:rsidR="00C90CAE" w:rsidRPr="00CD4418">
        <w:t xml:space="preserve"> til Froland skole.</w:t>
      </w:r>
    </w:p>
    <w:p w:rsidR="00BC60D7" w:rsidRPr="00BC60D7" w:rsidRDefault="00BC60D7" w:rsidP="001C5621">
      <w:pPr>
        <w:rPr>
          <w:i/>
        </w:rPr>
      </w:pPr>
      <w:r w:rsidRPr="00BC60D7">
        <w:rPr>
          <w:i/>
        </w:rPr>
        <w:t>NB! Kommunestyret har besluttet at Blakstadheia oppvekstsenter legges ned i løpet av skoleåret 2014/2015. Elevene ved denne skolen overføres da til Froland skole</w:t>
      </w:r>
    </w:p>
    <w:p w:rsidR="00C90CAE" w:rsidRPr="00CD4418" w:rsidRDefault="00C90CAE" w:rsidP="000232AC">
      <w:pPr>
        <w:pStyle w:val="Overskrift3"/>
      </w:pPr>
      <w:bookmarkStart w:id="12" w:name="_Toc368647955"/>
      <w:r w:rsidRPr="00CD4418">
        <w:t>Mykland oppvekstsenter (1.-7.trinn):</w:t>
      </w:r>
      <w:bookmarkEnd w:id="12"/>
    </w:p>
    <w:p w:rsidR="00C90CAE" w:rsidRPr="00CD4418" w:rsidRDefault="00C90CAE" w:rsidP="00C90CAE">
      <w:r w:rsidRPr="00CD4418">
        <w:t xml:space="preserve">Elevmappe blir opprettet ved Mykland oppvekstsenter ved oppstart i 1.trinn. Ved Mykland oppvekstsenter skal virksomhetsleder være saksansvarlig på saksmappen. </w:t>
      </w:r>
    </w:p>
    <w:p w:rsidR="00C90CAE" w:rsidRPr="00CD4418" w:rsidRDefault="00C90CAE" w:rsidP="00C90CAE">
      <w:r w:rsidRPr="00CD4418">
        <w:t xml:space="preserve">Etter fullført 7.trinn overføres elever fra Mykland oppvekstsenter til Froland skole. </w:t>
      </w:r>
    </w:p>
    <w:p w:rsidR="00C90CAE" w:rsidRPr="00CD4418" w:rsidRDefault="00C90CAE" w:rsidP="00C90CAE">
      <w:r w:rsidRPr="00CD4418">
        <w:t>Mykland oppvekstsenter er ansvarlig for at elevmapper for avgangselevene gjennomgås og ryddes før de overføres Froland skole. Dette må gjøres i god tid før skolestart. Når elevmappene er klargjort for overføring til Froland skole oversendes en liste over de aktuelle saker til arkivtjenesten ved kommunens sentralarkiv. De vil da sørge for å overføre mappene til Froland skole.</w:t>
      </w:r>
    </w:p>
    <w:p w:rsidR="00C90CAE" w:rsidRPr="00CD4418" w:rsidRDefault="00C90CAE" w:rsidP="00C21D66">
      <w:pPr>
        <w:pStyle w:val="Overskrift3"/>
      </w:pPr>
      <w:bookmarkStart w:id="13" w:name="_Toc368647956"/>
      <w:r w:rsidRPr="00CD4418">
        <w:t>Froland skole</w:t>
      </w:r>
      <w:r w:rsidR="00B96640" w:rsidRPr="00CD4418">
        <w:t>:</w:t>
      </w:r>
      <w:bookmarkEnd w:id="13"/>
    </w:p>
    <w:p w:rsidR="00C90CAE" w:rsidRPr="00CD4418" w:rsidRDefault="00C90CAE" w:rsidP="00C90CAE">
      <w:r w:rsidRPr="00CD4418">
        <w:t xml:space="preserve">Froland skole </w:t>
      </w:r>
      <w:r w:rsidR="00B96640" w:rsidRPr="00CD4418">
        <w:t xml:space="preserve">har 1.-10.trinn. Skolen er </w:t>
      </w:r>
      <w:r w:rsidRPr="00CD4418">
        <w:t>delt opp i 3 avdelinger:</w:t>
      </w:r>
    </w:p>
    <w:p w:rsidR="00C90CAE" w:rsidRPr="00CD4418" w:rsidRDefault="00C90CAE" w:rsidP="00C21D66">
      <w:pPr>
        <w:pStyle w:val="Overskrift4"/>
      </w:pPr>
      <w:r w:rsidRPr="00CD4418">
        <w:lastRenderedPageBreak/>
        <w:t>Froland skole 1.-4.trinn</w:t>
      </w:r>
    </w:p>
    <w:p w:rsidR="00C90CAE" w:rsidRPr="00CD4418" w:rsidRDefault="00C90CAE" w:rsidP="00C90CAE">
      <w:r w:rsidRPr="00CD4418">
        <w:t xml:space="preserve">Elevmappe blir opprettet ved Froland skole ved oppstart i 1.trinn. Ved 1.4.trinn ved Froland skole er det trinnleder som er saksansvarlig. </w:t>
      </w:r>
    </w:p>
    <w:p w:rsidR="00C90CAE" w:rsidRPr="00CD4418" w:rsidRDefault="00C90CAE" w:rsidP="00C90CAE">
      <w:pPr>
        <w:spacing w:after="0"/>
      </w:pPr>
      <w:r w:rsidRPr="00CD4418">
        <w:t>I tillegg skal alle lærere tilknyttet disse klassetrinnene ha en lesetilgang til elevdokumentasjonen for disse elevene. Merkantilt personell ved skolen sørger derfor for å sette på tilgangsgruppen "1-4.trinn FSK" på saksmappen – og overføre denne til sakens øvrige journalposter.</w:t>
      </w:r>
    </w:p>
    <w:p w:rsidR="00C90CAE" w:rsidRPr="00CD4418" w:rsidRDefault="00C90CAE" w:rsidP="00C90CAE">
      <w:pPr>
        <w:spacing w:after="0"/>
      </w:pPr>
    </w:p>
    <w:p w:rsidR="00C90CAE" w:rsidRPr="00CD4418" w:rsidRDefault="00C90CAE" w:rsidP="00C90CAE">
      <w:r w:rsidRPr="00CD4418">
        <w:t xml:space="preserve">Trinnleder ved Froland skoles 1.-4.trinn er ansvarlig for at elevmappene gjennomgås og ryddes før de overføres 5.-7.trinn ved Froland skole. Dette må gjøres i god tid før skolestart. Merkantilt personell ved skolen sørger for overføring av elevmapper til neste trinngruppe. </w:t>
      </w:r>
    </w:p>
    <w:p w:rsidR="00C90CAE" w:rsidRPr="00CD4418" w:rsidRDefault="00692269" w:rsidP="00DA0CB3">
      <w:pPr>
        <w:pStyle w:val="Overskrift4"/>
      </w:pPr>
      <w:r w:rsidRPr="00CD4418">
        <w:t>Froland skole 5-7.trinn</w:t>
      </w:r>
    </w:p>
    <w:p w:rsidR="00C90CAE" w:rsidRPr="00CD4418" w:rsidRDefault="00C90CAE" w:rsidP="00C90CAE">
      <w:r w:rsidRPr="00CD4418">
        <w:t>Elevmapper overføres til dette trinne</w:t>
      </w:r>
      <w:r w:rsidR="000526F0" w:rsidRPr="00CD4418">
        <w:t>t</w:t>
      </w:r>
      <w:r w:rsidRPr="00CD4418">
        <w:t xml:space="preserve"> fra to instanser:</w:t>
      </w:r>
    </w:p>
    <w:p w:rsidR="00C90CAE" w:rsidRPr="00CD4418" w:rsidRDefault="00C90CAE" w:rsidP="00C90CAE">
      <w:pPr>
        <w:pStyle w:val="Listeavsnitt"/>
        <w:numPr>
          <w:ilvl w:val="0"/>
          <w:numId w:val="17"/>
        </w:numPr>
      </w:pPr>
      <w:r w:rsidRPr="00CD4418">
        <w:t>Elever som har vært elever ved 1.-4.trinn Froland skole.</w:t>
      </w:r>
    </w:p>
    <w:p w:rsidR="00C90CAE" w:rsidRPr="00CD4418" w:rsidRDefault="00C90CAE" w:rsidP="00C90CAE">
      <w:pPr>
        <w:pStyle w:val="Listeavsnitt"/>
        <w:numPr>
          <w:ilvl w:val="0"/>
          <w:numId w:val="17"/>
        </w:numPr>
      </w:pPr>
      <w:r w:rsidRPr="00CD4418">
        <w:t>Elever som har vært elever ved Blakstadheia oppvekstsenter (1.-4.trinn)</w:t>
      </w:r>
    </w:p>
    <w:p w:rsidR="00692269" w:rsidRPr="00CD4418" w:rsidRDefault="00692269" w:rsidP="00C90CAE">
      <w:r w:rsidRPr="00CD4418">
        <w:t>Det er trinnleder som skal være saksansvarlig for elevmappene ved 5.-7.trinn.</w:t>
      </w:r>
    </w:p>
    <w:p w:rsidR="00C90CAE" w:rsidRPr="00CD4418" w:rsidRDefault="00C90CAE" w:rsidP="00C90CAE">
      <w:pPr>
        <w:spacing w:after="0"/>
      </w:pPr>
      <w:r w:rsidRPr="00CD4418">
        <w:t>I tillegg skal alle lærere tilknyttet disse klassetrinnene ha en lesetilgang til elevdokumentasjonen for disse elevene. Merkantilt personell ved skolen sørger derfor for å sette på tilgangsgruppen "</w:t>
      </w:r>
      <w:r w:rsidR="00692269" w:rsidRPr="00CD4418">
        <w:t>5</w:t>
      </w:r>
      <w:r w:rsidRPr="00CD4418">
        <w:t>-</w:t>
      </w:r>
      <w:r w:rsidR="00692269" w:rsidRPr="00CD4418">
        <w:t>7</w:t>
      </w:r>
      <w:r w:rsidRPr="00CD4418">
        <w:t>.trinn FSK" på saksmappen – og overføre denne til sakens øvrige journalposter.</w:t>
      </w:r>
    </w:p>
    <w:p w:rsidR="00C90CAE" w:rsidRPr="00CD4418" w:rsidRDefault="00C90CAE" w:rsidP="00C90CAE">
      <w:pPr>
        <w:spacing w:after="0"/>
      </w:pPr>
    </w:p>
    <w:p w:rsidR="000526F0" w:rsidRPr="00CD4418" w:rsidRDefault="000526F0" w:rsidP="000526F0">
      <w:r w:rsidRPr="00CD4418">
        <w:t xml:space="preserve">Trinnleder ved Froland skoles 5.-7.trinn er ansvarlig for at elevmappene gjennomgås og ryddes før de overføres 8.-10.trinn ved Froland skole. Dette må gjøres i god tid før skolestart. Merkantilt personell ved skolen sørger for overføring av elevmapper til neste trinngruppe. </w:t>
      </w:r>
    </w:p>
    <w:p w:rsidR="00C90CAE" w:rsidRPr="00CD4418" w:rsidRDefault="00692269" w:rsidP="00DA0CB3">
      <w:pPr>
        <w:pStyle w:val="Overskrift4"/>
      </w:pPr>
      <w:r w:rsidRPr="00CD4418">
        <w:t>Froland skole 8-10.trinn</w:t>
      </w:r>
    </w:p>
    <w:p w:rsidR="00692269" w:rsidRPr="00CD4418" w:rsidRDefault="00692269" w:rsidP="00692269">
      <w:r w:rsidRPr="00CD4418">
        <w:t>Elevmapper overføres til dette trinne</w:t>
      </w:r>
      <w:r w:rsidR="000526F0" w:rsidRPr="00CD4418">
        <w:t>t</w:t>
      </w:r>
      <w:r w:rsidRPr="00CD4418">
        <w:t xml:space="preserve"> fra to instanser:</w:t>
      </w:r>
    </w:p>
    <w:p w:rsidR="00692269" w:rsidRPr="00CD4418" w:rsidRDefault="00692269" w:rsidP="00692269">
      <w:pPr>
        <w:pStyle w:val="Listeavsnitt"/>
        <w:numPr>
          <w:ilvl w:val="0"/>
          <w:numId w:val="18"/>
        </w:numPr>
      </w:pPr>
      <w:r w:rsidRPr="00CD4418">
        <w:t>Elever som har vært elever ved 5.-7.trinn Froland skole.</w:t>
      </w:r>
    </w:p>
    <w:p w:rsidR="00692269" w:rsidRPr="00CD4418" w:rsidRDefault="00692269" w:rsidP="00692269">
      <w:pPr>
        <w:pStyle w:val="Listeavsnitt"/>
        <w:numPr>
          <w:ilvl w:val="0"/>
          <w:numId w:val="18"/>
        </w:numPr>
      </w:pPr>
      <w:r w:rsidRPr="00CD4418">
        <w:t>Elever som har vært elever ved Mykland oppvekstsenter (1.-7.trinn)</w:t>
      </w:r>
    </w:p>
    <w:p w:rsidR="00692269" w:rsidRPr="00CD4418" w:rsidRDefault="00692269" w:rsidP="00692269">
      <w:r w:rsidRPr="00CD4418">
        <w:t>Det er trinnleder som skal være saksansvarlig for elevmappene ved 8.-10.trinn.</w:t>
      </w:r>
    </w:p>
    <w:p w:rsidR="00692269" w:rsidRPr="00CD4418" w:rsidRDefault="00692269" w:rsidP="00692269">
      <w:pPr>
        <w:spacing w:after="0"/>
      </w:pPr>
      <w:r w:rsidRPr="00CD4418">
        <w:t>I tillegg skal alle lærere tilknyttet disse klassetrinnene ha en lesetilgang til elevdokumentasjonen for disse elevene. Merkantilt personell ved skolen sørger derfor for å sette på tilgangsgruppen "8-10.trinn FSK" på saksmappen – og overføre denne til sakens øvrige journalposter.</w:t>
      </w:r>
    </w:p>
    <w:p w:rsidR="000526F0" w:rsidRPr="00CD4418" w:rsidRDefault="00AC73DE" w:rsidP="00DA0CB3">
      <w:pPr>
        <w:pStyle w:val="Overskrift2"/>
      </w:pPr>
      <w:bookmarkStart w:id="14" w:name="_Toc368647957"/>
      <w:r w:rsidRPr="00CD4418">
        <w:t>Avslutte elevmappe:</w:t>
      </w:r>
      <w:bookmarkEnd w:id="14"/>
    </w:p>
    <w:p w:rsidR="00AC73DE" w:rsidRPr="00CD4418" w:rsidRDefault="00AC73DE" w:rsidP="00AC73DE">
      <w:pPr>
        <w:spacing w:after="0"/>
      </w:pPr>
      <w:r w:rsidRPr="00CD4418">
        <w:t xml:space="preserve">Når en elev har fullført grunnskole i Froland, </w:t>
      </w:r>
      <w:proofErr w:type="spellStart"/>
      <w:r w:rsidRPr="00CD4418">
        <w:t>evnt</w:t>
      </w:r>
      <w:proofErr w:type="spellEnd"/>
      <w:r w:rsidRPr="00CD4418">
        <w:t xml:space="preserve"> flytter ut av kommunen før fullført grunnskole må elevmappen avsluttes. </w:t>
      </w:r>
    </w:p>
    <w:p w:rsidR="00BC60D7" w:rsidRPr="00CD4418" w:rsidRDefault="00F61909" w:rsidP="00AC73DE">
      <w:pPr>
        <w:spacing w:after="0"/>
      </w:pPr>
      <w:r w:rsidRPr="00CD4418">
        <w:t>Ved flytting til annen kommune kan det med samtykke fra eleven/foresatte oversendes kopi av de dokumenter i elevmappen som er nødvendig for å videreføre skolegangen. Samtykke til slik o</w:t>
      </w:r>
      <w:r w:rsidR="00BC60D7">
        <w:t xml:space="preserve">versendelse skal gis skriftlig og arkiveres i </w:t>
      </w:r>
      <w:proofErr w:type="spellStart"/>
      <w:r w:rsidR="00BC60D7">
        <w:t>elevmappa</w:t>
      </w:r>
      <w:proofErr w:type="spellEnd"/>
      <w:r w:rsidR="00BC60D7">
        <w:t>.</w:t>
      </w:r>
    </w:p>
    <w:p w:rsidR="00AC73DE" w:rsidRPr="00CD4418" w:rsidRDefault="00AC73DE" w:rsidP="00AC73DE">
      <w:pPr>
        <w:spacing w:after="0"/>
      </w:pPr>
      <w:r w:rsidRPr="00CD4418">
        <w:t xml:space="preserve">Før elevmappen avsluttes må skolen sørge for å gjennomgå og rydde i elevmappen. Når dette er gjort markerer skolen saken som "Ferdig" i </w:t>
      </w:r>
      <w:proofErr w:type="spellStart"/>
      <w:r w:rsidRPr="00CD4418">
        <w:t>ePhorte</w:t>
      </w:r>
      <w:proofErr w:type="spellEnd"/>
      <w:r w:rsidRPr="00CD4418">
        <w:t xml:space="preserve">. </w:t>
      </w:r>
    </w:p>
    <w:p w:rsidR="00AC73DE" w:rsidRPr="00CD4418" w:rsidRDefault="00AC73DE" w:rsidP="00AC73DE">
      <w:pPr>
        <w:spacing w:after="0"/>
      </w:pPr>
      <w:r w:rsidRPr="00CD4418">
        <w:lastRenderedPageBreak/>
        <w:t>Saken vil da bli gjennomgått av arkivtjenesten ved kommunens sentralarkiv før den avsluttes og arkiveres.</w:t>
      </w:r>
    </w:p>
    <w:p w:rsidR="005040B7" w:rsidRDefault="005040B7" w:rsidP="00ED4DA1">
      <w:pPr>
        <w:spacing w:after="0"/>
      </w:pPr>
    </w:p>
    <w:p w:rsidR="0080694C" w:rsidRPr="00CD4418" w:rsidRDefault="0080694C" w:rsidP="005040B7">
      <w:pPr>
        <w:pStyle w:val="Overskrift2"/>
      </w:pPr>
      <w:bookmarkStart w:id="15" w:name="_Toc368647958"/>
      <w:r w:rsidRPr="00CD4418">
        <w:t>Avlevere elevmappe til arkivdepot for langtidsbevaring</w:t>
      </w:r>
      <w:bookmarkEnd w:id="15"/>
      <w:r w:rsidRPr="00CD4418">
        <w:t xml:space="preserve"> </w:t>
      </w:r>
    </w:p>
    <w:p w:rsidR="0080694C" w:rsidRPr="00CD4418" w:rsidRDefault="0080694C" w:rsidP="00ED4DA1">
      <w:pPr>
        <w:spacing w:after="0"/>
      </w:pPr>
      <w:r w:rsidRPr="00CD4418">
        <w:t xml:space="preserve">Arkivforskriftens § 5-1 pålegger kommunene å avlevere arkiv som ikke lenger er i administrativ bruk til arkivdepot. Froland kommune bruker Aust-Agder kulturhistoriske senter som arkivdepot. </w:t>
      </w:r>
    </w:p>
    <w:p w:rsidR="0080694C" w:rsidRPr="00CD4418" w:rsidRDefault="0080694C" w:rsidP="00ED4DA1">
      <w:pPr>
        <w:spacing w:after="0"/>
      </w:pPr>
      <w:r w:rsidRPr="00CD4418">
        <w:t>Bestemmelser knyttet til avlevering til arkivdepot beskrives i kommunens arkivplan.</w:t>
      </w:r>
    </w:p>
    <w:sectPr w:rsidR="0080694C" w:rsidRPr="00CD4418" w:rsidSect="002C34EF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EF" w:rsidRDefault="002C34EF" w:rsidP="002C34EF">
      <w:pPr>
        <w:spacing w:after="0" w:line="240" w:lineRule="auto"/>
      </w:pPr>
      <w:r>
        <w:separator/>
      </w:r>
    </w:p>
  </w:endnote>
  <w:endnote w:type="continuationSeparator" w:id="0">
    <w:p w:rsidR="002C34EF" w:rsidRDefault="002C34EF" w:rsidP="002C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30961"/>
      <w:docPartObj>
        <w:docPartGallery w:val="Page Numbers (Bottom of Page)"/>
        <w:docPartUnique/>
      </w:docPartObj>
    </w:sdtPr>
    <w:sdtEndPr/>
    <w:sdtContent>
      <w:p w:rsidR="002C34EF" w:rsidRDefault="002C34E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F00">
          <w:rPr>
            <w:noProof/>
          </w:rPr>
          <w:t>2</w:t>
        </w:r>
        <w:r>
          <w:fldChar w:fldCharType="end"/>
        </w:r>
      </w:p>
    </w:sdtContent>
  </w:sdt>
  <w:p w:rsidR="002C34EF" w:rsidRDefault="002C34E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EF" w:rsidRDefault="002C34EF" w:rsidP="002C34EF">
      <w:pPr>
        <w:spacing w:after="0" w:line="240" w:lineRule="auto"/>
      </w:pPr>
      <w:r>
        <w:separator/>
      </w:r>
    </w:p>
  </w:footnote>
  <w:footnote w:type="continuationSeparator" w:id="0">
    <w:p w:rsidR="002C34EF" w:rsidRDefault="002C34EF" w:rsidP="002C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D01"/>
    <w:multiLevelType w:val="multilevel"/>
    <w:tmpl w:val="2416A6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C52F93"/>
    <w:multiLevelType w:val="hybridMultilevel"/>
    <w:tmpl w:val="FF0CFEFC"/>
    <w:lvl w:ilvl="0" w:tplc="9EE4060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8332F"/>
    <w:multiLevelType w:val="multilevel"/>
    <w:tmpl w:val="BE58E3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F68375D"/>
    <w:multiLevelType w:val="hybridMultilevel"/>
    <w:tmpl w:val="4C1882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153CF"/>
    <w:multiLevelType w:val="multilevel"/>
    <w:tmpl w:val="6FA6C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E2D5C"/>
    <w:multiLevelType w:val="hybridMultilevel"/>
    <w:tmpl w:val="CB980670"/>
    <w:lvl w:ilvl="0" w:tplc="46B27D8C">
      <w:start w:val="6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13D84"/>
    <w:multiLevelType w:val="multilevel"/>
    <w:tmpl w:val="ADCCE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4"/>
      <w:numFmt w:val="bullet"/>
      <w:lvlText w:val="-"/>
      <w:lvlJc w:val="left"/>
      <w:pPr>
        <w:ind w:left="3600" w:hanging="360"/>
      </w:pPr>
      <w:rPr>
        <w:rFonts w:ascii="Calibri" w:eastAsiaTheme="minorEastAsia" w:hAnsi="Calibri" w:cstheme="minorBidi"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06C13"/>
    <w:multiLevelType w:val="multilevel"/>
    <w:tmpl w:val="A60EE2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4151725A"/>
    <w:multiLevelType w:val="multilevel"/>
    <w:tmpl w:val="6FA6C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3684A"/>
    <w:multiLevelType w:val="hybridMultilevel"/>
    <w:tmpl w:val="5B86BA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563E4"/>
    <w:multiLevelType w:val="hybridMultilevel"/>
    <w:tmpl w:val="D3F852E6"/>
    <w:lvl w:ilvl="0" w:tplc="F9D8862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E5759"/>
    <w:multiLevelType w:val="multilevel"/>
    <w:tmpl w:val="90046A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970679"/>
    <w:multiLevelType w:val="multilevel"/>
    <w:tmpl w:val="6FA6C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F5364"/>
    <w:multiLevelType w:val="multilevel"/>
    <w:tmpl w:val="0A221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76883"/>
    <w:multiLevelType w:val="hybridMultilevel"/>
    <w:tmpl w:val="6E9AA5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70E6A"/>
    <w:multiLevelType w:val="multilevel"/>
    <w:tmpl w:val="6FA6C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32924"/>
    <w:multiLevelType w:val="hybridMultilevel"/>
    <w:tmpl w:val="709EF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551FF"/>
    <w:multiLevelType w:val="hybridMultilevel"/>
    <w:tmpl w:val="DBAAAEFA"/>
    <w:lvl w:ilvl="0" w:tplc="8D06C06E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479AE"/>
    <w:multiLevelType w:val="hybridMultilevel"/>
    <w:tmpl w:val="709EF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0"/>
  </w:num>
  <w:num w:numId="5">
    <w:abstractNumId w:val="11"/>
  </w:num>
  <w:num w:numId="6">
    <w:abstractNumId w:val="17"/>
  </w:num>
  <w:num w:numId="7">
    <w:abstractNumId w:val="10"/>
  </w:num>
  <w:num w:numId="8">
    <w:abstractNumId w:val="2"/>
  </w:num>
  <w:num w:numId="9">
    <w:abstractNumId w:val="3"/>
  </w:num>
  <w:num w:numId="10">
    <w:abstractNumId w:val="13"/>
  </w:num>
  <w:num w:numId="11">
    <w:abstractNumId w:val="15"/>
  </w:num>
  <w:num w:numId="12">
    <w:abstractNumId w:val="8"/>
  </w:num>
  <w:num w:numId="13">
    <w:abstractNumId w:val="12"/>
  </w:num>
  <w:num w:numId="14">
    <w:abstractNumId w:val="6"/>
  </w:num>
  <w:num w:numId="15">
    <w:abstractNumId w:val="4"/>
  </w:num>
  <w:num w:numId="16">
    <w:abstractNumId w:val="9"/>
  </w:num>
  <w:num w:numId="17">
    <w:abstractNumId w:val="16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88"/>
    <w:rsid w:val="000132BA"/>
    <w:rsid w:val="000232AC"/>
    <w:rsid w:val="00033C89"/>
    <w:rsid w:val="000526F0"/>
    <w:rsid w:val="00054D06"/>
    <w:rsid w:val="00093EE5"/>
    <w:rsid w:val="0009509D"/>
    <w:rsid w:val="000B56DD"/>
    <w:rsid w:val="000E2753"/>
    <w:rsid w:val="000F022A"/>
    <w:rsid w:val="001465AC"/>
    <w:rsid w:val="00150B07"/>
    <w:rsid w:val="00166CAD"/>
    <w:rsid w:val="001B4AD5"/>
    <w:rsid w:val="001C5621"/>
    <w:rsid w:val="001D227B"/>
    <w:rsid w:val="001E3544"/>
    <w:rsid w:val="00204C6E"/>
    <w:rsid w:val="0020518F"/>
    <w:rsid w:val="002063C3"/>
    <w:rsid w:val="00211AA7"/>
    <w:rsid w:val="002154C4"/>
    <w:rsid w:val="00242AFE"/>
    <w:rsid w:val="00253C7E"/>
    <w:rsid w:val="0026323A"/>
    <w:rsid w:val="00280A0E"/>
    <w:rsid w:val="00284558"/>
    <w:rsid w:val="002967D0"/>
    <w:rsid w:val="002A635C"/>
    <w:rsid w:val="002C1AEE"/>
    <w:rsid w:val="002C31A9"/>
    <w:rsid w:val="002C34EF"/>
    <w:rsid w:val="002C7398"/>
    <w:rsid w:val="002D7E64"/>
    <w:rsid w:val="00305458"/>
    <w:rsid w:val="00311EEC"/>
    <w:rsid w:val="0033685C"/>
    <w:rsid w:val="00351FF3"/>
    <w:rsid w:val="00352ADE"/>
    <w:rsid w:val="003609A5"/>
    <w:rsid w:val="003613F0"/>
    <w:rsid w:val="00362F3F"/>
    <w:rsid w:val="00365C4E"/>
    <w:rsid w:val="003709AA"/>
    <w:rsid w:val="0038329B"/>
    <w:rsid w:val="003A41B9"/>
    <w:rsid w:val="003B192A"/>
    <w:rsid w:val="003B3E86"/>
    <w:rsid w:val="003C6748"/>
    <w:rsid w:val="003D585B"/>
    <w:rsid w:val="003F5435"/>
    <w:rsid w:val="004268BE"/>
    <w:rsid w:val="00470D58"/>
    <w:rsid w:val="004814F3"/>
    <w:rsid w:val="00481718"/>
    <w:rsid w:val="0048718E"/>
    <w:rsid w:val="00496664"/>
    <w:rsid w:val="004B1291"/>
    <w:rsid w:val="004C6363"/>
    <w:rsid w:val="004F1D38"/>
    <w:rsid w:val="005040B7"/>
    <w:rsid w:val="00510D33"/>
    <w:rsid w:val="005355D9"/>
    <w:rsid w:val="00537177"/>
    <w:rsid w:val="0054728E"/>
    <w:rsid w:val="00556C0C"/>
    <w:rsid w:val="005664A3"/>
    <w:rsid w:val="0057108A"/>
    <w:rsid w:val="00572793"/>
    <w:rsid w:val="005871B0"/>
    <w:rsid w:val="005A2E74"/>
    <w:rsid w:val="005B5FE5"/>
    <w:rsid w:val="005C5862"/>
    <w:rsid w:val="006043EF"/>
    <w:rsid w:val="0060647F"/>
    <w:rsid w:val="006168F2"/>
    <w:rsid w:val="00623604"/>
    <w:rsid w:val="00645CC0"/>
    <w:rsid w:val="006605C4"/>
    <w:rsid w:val="00666CF7"/>
    <w:rsid w:val="00666F45"/>
    <w:rsid w:val="006779CC"/>
    <w:rsid w:val="00683336"/>
    <w:rsid w:val="006859CC"/>
    <w:rsid w:val="00685ACC"/>
    <w:rsid w:val="00692269"/>
    <w:rsid w:val="00693F69"/>
    <w:rsid w:val="006A13F9"/>
    <w:rsid w:val="006A506E"/>
    <w:rsid w:val="006B10F5"/>
    <w:rsid w:val="006D25AB"/>
    <w:rsid w:val="006D2CF4"/>
    <w:rsid w:val="006D78FF"/>
    <w:rsid w:val="007063F5"/>
    <w:rsid w:val="007078C7"/>
    <w:rsid w:val="00716300"/>
    <w:rsid w:val="00725235"/>
    <w:rsid w:val="0073288E"/>
    <w:rsid w:val="0074481E"/>
    <w:rsid w:val="007658E7"/>
    <w:rsid w:val="0078000C"/>
    <w:rsid w:val="00784CA1"/>
    <w:rsid w:val="00797F4A"/>
    <w:rsid w:val="007A2503"/>
    <w:rsid w:val="007C4028"/>
    <w:rsid w:val="007E3CB7"/>
    <w:rsid w:val="0080694C"/>
    <w:rsid w:val="008153FC"/>
    <w:rsid w:val="0082691A"/>
    <w:rsid w:val="00834A07"/>
    <w:rsid w:val="00836C80"/>
    <w:rsid w:val="008451E0"/>
    <w:rsid w:val="00845E59"/>
    <w:rsid w:val="008538A5"/>
    <w:rsid w:val="0085472B"/>
    <w:rsid w:val="00862309"/>
    <w:rsid w:val="008A0263"/>
    <w:rsid w:val="008A7801"/>
    <w:rsid w:val="008A7EF3"/>
    <w:rsid w:val="008B0E0B"/>
    <w:rsid w:val="008C25E2"/>
    <w:rsid w:val="00912F2D"/>
    <w:rsid w:val="00916104"/>
    <w:rsid w:val="00923273"/>
    <w:rsid w:val="00923A41"/>
    <w:rsid w:val="00925756"/>
    <w:rsid w:val="00941B58"/>
    <w:rsid w:val="00956FC6"/>
    <w:rsid w:val="0096130F"/>
    <w:rsid w:val="00980C24"/>
    <w:rsid w:val="00990188"/>
    <w:rsid w:val="009B3868"/>
    <w:rsid w:val="009C303E"/>
    <w:rsid w:val="009C574E"/>
    <w:rsid w:val="009C7D57"/>
    <w:rsid w:val="009D7449"/>
    <w:rsid w:val="009E2F09"/>
    <w:rsid w:val="00A01646"/>
    <w:rsid w:val="00A15266"/>
    <w:rsid w:val="00A157A5"/>
    <w:rsid w:val="00A17016"/>
    <w:rsid w:val="00A344E2"/>
    <w:rsid w:val="00A57A48"/>
    <w:rsid w:val="00A7027E"/>
    <w:rsid w:val="00A76B70"/>
    <w:rsid w:val="00A83A22"/>
    <w:rsid w:val="00A941AC"/>
    <w:rsid w:val="00AB17D2"/>
    <w:rsid w:val="00AB2547"/>
    <w:rsid w:val="00AC73DE"/>
    <w:rsid w:val="00AE6EFB"/>
    <w:rsid w:val="00B25478"/>
    <w:rsid w:val="00B33E42"/>
    <w:rsid w:val="00B35725"/>
    <w:rsid w:val="00B3722E"/>
    <w:rsid w:val="00B51995"/>
    <w:rsid w:val="00B5488B"/>
    <w:rsid w:val="00B55C05"/>
    <w:rsid w:val="00B60B4E"/>
    <w:rsid w:val="00B61D9E"/>
    <w:rsid w:val="00B62E8C"/>
    <w:rsid w:val="00B64693"/>
    <w:rsid w:val="00B84301"/>
    <w:rsid w:val="00B96640"/>
    <w:rsid w:val="00BA7C21"/>
    <w:rsid w:val="00BC60D7"/>
    <w:rsid w:val="00BD479F"/>
    <w:rsid w:val="00BD7616"/>
    <w:rsid w:val="00BE0CA3"/>
    <w:rsid w:val="00BE5841"/>
    <w:rsid w:val="00BE5C56"/>
    <w:rsid w:val="00BF1EB7"/>
    <w:rsid w:val="00BF57D5"/>
    <w:rsid w:val="00C03796"/>
    <w:rsid w:val="00C05FC2"/>
    <w:rsid w:val="00C12C7B"/>
    <w:rsid w:val="00C207A2"/>
    <w:rsid w:val="00C21D66"/>
    <w:rsid w:val="00C41F00"/>
    <w:rsid w:val="00C45383"/>
    <w:rsid w:val="00C53C56"/>
    <w:rsid w:val="00C5568F"/>
    <w:rsid w:val="00C65A86"/>
    <w:rsid w:val="00C722B7"/>
    <w:rsid w:val="00C90CAE"/>
    <w:rsid w:val="00CB4E72"/>
    <w:rsid w:val="00CD4418"/>
    <w:rsid w:val="00CF16E3"/>
    <w:rsid w:val="00CF252E"/>
    <w:rsid w:val="00CF4746"/>
    <w:rsid w:val="00D17750"/>
    <w:rsid w:val="00D17E6F"/>
    <w:rsid w:val="00D2078B"/>
    <w:rsid w:val="00D27F22"/>
    <w:rsid w:val="00D36240"/>
    <w:rsid w:val="00D44177"/>
    <w:rsid w:val="00D51FBF"/>
    <w:rsid w:val="00D5710B"/>
    <w:rsid w:val="00D60E17"/>
    <w:rsid w:val="00D64D62"/>
    <w:rsid w:val="00D94348"/>
    <w:rsid w:val="00D97FCA"/>
    <w:rsid w:val="00DA0CB3"/>
    <w:rsid w:val="00DA499C"/>
    <w:rsid w:val="00DC093C"/>
    <w:rsid w:val="00E03BC7"/>
    <w:rsid w:val="00E05803"/>
    <w:rsid w:val="00E06677"/>
    <w:rsid w:val="00E164E9"/>
    <w:rsid w:val="00E17EF9"/>
    <w:rsid w:val="00E23F00"/>
    <w:rsid w:val="00E2757B"/>
    <w:rsid w:val="00E4436C"/>
    <w:rsid w:val="00E45A72"/>
    <w:rsid w:val="00E541D4"/>
    <w:rsid w:val="00E57D75"/>
    <w:rsid w:val="00E65A1B"/>
    <w:rsid w:val="00E6741D"/>
    <w:rsid w:val="00E73C97"/>
    <w:rsid w:val="00E74B25"/>
    <w:rsid w:val="00E95C2F"/>
    <w:rsid w:val="00EA0811"/>
    <w:rsid w:val="00ED4DA1"/>
    <w:rsid w:val="00F03514"/>
    <w:rsid w:val="00F074B3"/>
    <w:rsid w:val="00F2270F"/>
    <w:rsid w:val="00F30E49"/>
    <w:rsid w:val="00F4014E"/>
    <w:rsid w:val="00F42E63"/>
    <w:rsid w:val="00F61909"/>
    <w:rsid w:val="00F71A33"/>
    <w:rsid w:val="00F81A73"/>
    <w:rsid w:val="00F820C8"/>
    <w:rsid w:val="00F83CE4"/>
    <w:rsid w:val="00F8762F"/>
    <w:rsid w:val="00F904DE"/>
    <w:rsid w:val="00FB4EDD"/>
    <w:rsid w:val="00FD0B69"/>
    <w:rsid w:val="00FD2D8C"/>
    <w:rsid w:val="00FE407E"/>
    <w:rsid w:val="00FE6E3F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6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901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6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21D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90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06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0647F"/>
    <w:pPr>
      <w:outlineLvl w:val="9"/>
    </w:pPr>
  </w:style>
  <w:style w:type="paragraph" w:styleId="INNH2">
    <w:name w:val="toc 2"/>
    <w:basedOn w:val="Normal"/>
    <w:next w:val="Normal"/>
    <w:autoRedefine/>
    <w:uiPriority w:val="39"/>
    <w:unhideWhenUsed/>
    <w:rsid w:val="0060647F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60647F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647F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69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362F3F"/>
    <w:pPr>
      <w:spacing w:after="100"/>
      <w:ind w:left="440"/>
    </w:pPr>
  </w:style>
  <w:style w:type="paragraph" w:styleId="INNH1">
    <w:name w:val="toc 1"/>
    <w:basedOn w:val="Normal"/>
    <w:next w:val="Normal"/>
    <w:autoRedefine/>
    <w:uiPriority w:val="39"/>
    <w:unhideWhenUsed/>
    <w:rsid w:val="005B5FE5"/>
    <w:pPr>
      <w:spacing w:after="100"/>
    </w:pPr>
  </w:style>
  <w:style w:type="paragraph" w:styleId="Listeavsnitt">
    <w:name w:val="List Paragraph"/>
    <w:basedOn w:val="Normal"/>
    <w:uiPriority w:val="34"/>
    <w:qFormat/>
    <w:rsid w:val="0054728E"/>
    <w:pPr>
      <w:ind w:left="720"/>
      <w:contextualSpacing/>
    </w:pPr>
  </w:style>
  <w:style w:type="table" w:styleId="Tabellrutenett">
    <w:name w:val="Table Grid"/>
    <w:basedOn w:val="Vanligtabell"/>
    <w:uiPriority w:val="59"/>
    <w:rsid w:val="009E2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ulgthyperkobling">
    <w:name w:val="FollowedHyperlink"/>
    <w:basedOn w:val="Standardskriftforavsnitt"/>
    <w:uiPriority w:val="99"/>
    <w:semiHidden/>
    <w:unhideWhenUsed/>
    <w:rsid w:val="00D94348"/>
    <w:rPr>
      <w:color w:val="800080" w:themeColor="followedHyperlink"/>
      <w:u w:val="single"/>
    </w:rPr>
  </w:style>
  <w:style w:type="paragraph" w:customStyle="1" w:styleId="bvstyleelement-avsnitt">
    <w:name w:val="bvstyleelement-avsnitt"/>
    <w:basedOn w:val="Normal"/>
    <w:rsid w:val="005A2E74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5A2E74"/>
    <w:rPr>
      <w:i/>
      <w:iCs/>
    </w:rPr>
  </w:style>
  <w:style w:type="character" w:styleId="Sterk">
    <w:name w:val="Strong"/>
    <w:basedOn w:val="Standardskriftforavsnitt"/>
    <w:uiPriority w:val="22"/>
    <w:qFormat/>
    <w:rsid w:val="005A2E74"/>
    <w:rPr>
      <w:b/>
      <w:bCs/>
    </w:rPr>
  </w:style>
  <w:style w:type="character" w:customStyle="1" w:styleId="bvstylestyle-skjerm1">
    <w:name w:val="bvstylestyle-skjerm1"/>
    <w:basedOn w:val="Standardskriftforavsnitt"/>
    <w:rsid w:val="005A2E74"/>
    <w:rPr>
      <w:b/>
      <w:bCs/>
    </w:rPr>
  </w:style>
  <w:style w:type="paragraph" w:customStyle="1" w:styleId="Default">
    <w:name w:val="Default"/>
    <w:rsid w:val="002967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C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C34EF"/>
  </w:style>
  <w:style w:type="paragraph" w:styleId="Bunntekst">
    <w:name w:val="footer"/>
    <w:basedOn w:val="Normal"/>
    <w:link w:val="BunntekstTegn"/>
    <w:uiPriority w:val="99"/>
    <w:unhideWhenUsed/>
    <w:rsid w:val="002C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C34EF"/>
  </w:style>
  <w:style w:type="character" w:customStyle="1" w:styleId="Overskrift4Tegn">
    <w:name w:val="Overskrift 4 Tegn"/>
    <w:basedOn w:val="Standardskriftforavsnitt"/>
    <w:link w:val="Overskrift4"/>
    <w:uiPriority w:val="9"/>
    <w:rsid w:val="00C21D6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6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901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6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21D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90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06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0647F"/>
    <w:pPr>
      <w:outlineLvl w:val="9"/>
    </w:pPr>
  </w:style>
  <w:style w:type="paragraph" w:styleId="INNH2">
    <w:name w:val="toc 2"/>
    <w:basedOn w:val="Normal"/>
    <w:next w:val="Normal"/>
    <w:autoRedefine/>
    <w:uiPriority w:val="39"/>
    <w:unhideWhenUsed/>
    <w:rsid w:val="0060647F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60647F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647F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69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362F3F"/>
    <w:pPr>
      <w:spacing w:after="100"/>
      <w:ind w:left="440"/>
    </w:pPr>
  </w:style>
  <w:style w:type="paragraph" w:styleId="INNH1">
    <w:name w:val="toc 1"/>
    <w:basedOn w:val="Normal"/>
    <w:next w:val="Normal"/>
    <w:autoRedefine/>
    <w:uiPriority w:val="39"/>
    <w:unhideWhenUsed/>
    <w:rsid w:val="005B5FE5"/>
    <w:pPr>
      <w:spacing w:after="100"/>
    </w:pPr>
  </w:style>
  <w:style w:type="paragraph" w:styleId="Listeavsnitt">
    <w:name w:val="List Paragraph"/>
    <w:basedOn w:val="Normal"/>
    <w:uiPriority w:val="34"/>
    <w:qFormat/>
    <w:rsid w:val="0054728E"/>
    <w:pPr>
      <w:ind w:left="720"/>
      <w:contextualSpacing/>
    </w:pPr>
  </w:style>
  <w:style w:type="table" w:styleId="Tabellrutenett">
    <w:name w:val="Table Grid"/>
    <w:basedOn w:val="Vanligtabell"/>
    <w:uiPriority w:val="59"/>
    <w:rsid w:val="009E2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ulgthyperkobling">
    <w:name w:val="FollowedHyperlink"/>
    <w:basedOn w:val="Standardskriftforavsnitt"/>
    <w:uiPriority w:val="99"/>
    <w:semiHidden/>
    <w:unhideWhenUsed/>
    <w:rsid w:val="00D94348"/>
    <w:rPr>
      <w:color w:val="800080" w:themeColor="followedHyperlink"/>
      <w:u w:val="single"/>
    </w:rPr>
  </w:style>
  <w:style w:type="paragraph" w:customStyle="1" w:styleId="bvstyleelement-avsnitt">
    <w:name w:val="bvstyleelement-avsnitt"/>
    <w:basedOn w:val="Normal"/>
    <w:rsid w:val="005A2E74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5A2E74"/>
    <w:rPr>
      <w:i/>
      <w:iCs/>
    </w:rPr>
  </w:style>
  <w:style w:type="character" w:styleId="Sterk">
    <w:name w:val="Strong"/>
    <w:basedOn w:val="Standardskriftforavsnitt"/>
    <w:uiPriority w:val="22"/>
    <w:qFormat/>
    <w:rsid w:val="005A2E74"/>
    <w:rPr>
      <w:b/>
      <w:bCs/>
    </w:rPr>
  </w:style>
  <w:style w:type="character" w:customStyle="1" w:styleId="bvstylestyle-skjerm1">
    <w:name w:val="bvstylestyle-skjerm1"/>
    <w:basedOn w:val="Standardskriftforavsnitt"/>
    <w:rsid w:val="005A2E74"/>
    <w:rPr>
      <w:b/>
      <w:bCs/>
    </w:rPr>
  </w:style>
  <w:style w:type="paragraph" w:customStyle="1" w:styleId="Default">
    <w:name w:val="Default"/>
    <w:rsid w:val="002967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C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C34EF"/>
  </w:style>
  <w:style w:type="paragraph" w:styleId="Bunntekst">
    <w:name w:val="footer"/>
    <w:basedOn w:val="Normal"/>
    <w:link w:val="BunntekstTegn"/>
    <w:uiPriority w:val="99"/>
    <w:unhideWhenUsed/>
    <w:rsid w:val="002C3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C34EF"/>
  </w:style>
  <w:style w:type="character" w:customStyle="1" w:styleId="Overskrift4Tegn">
    <w:name w:val="Overskrift 4 Tegn"/>
    <w:basedOn w:val="Standardskriftforavsnitt"/>
    <w:link w:val="Overskrift4"/>
    <w:uiPriority w:val="9"/>
    <w:rsid w:val="00C21D6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071">
                      <w:marLeft w:val="21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7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4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76417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52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42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01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34870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29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8268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4077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2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18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309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759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67964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567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14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87267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35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65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5490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93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131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57548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2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2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429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3096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787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209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94806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4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49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20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92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39519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47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8249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0BD2F6B4ACFF488857440557340E00" ma:contentTypeVersion="0" ma:contentTypeDescription="Opprett et nytt dokument." ma:contentTypeScope="" ma:versionID="903ce7a4da65be790edf2f216a822c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C4E0-4ABC-4191-BD59-863B13C8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BE873-AA9B-4A62-B8FF-C915D0CAA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145B0-4A6C-4CF7-935D-DC7128D754E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520ED41-C0C0-46F6-8380-CC4D9475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8</Pages>
  <Words>2249</Words>
  <Characters>11923</Characters>
  <Application>Microsoft Office Word</Application>
  <DocSecurity>0</DocSecurity>
  <Lines>99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</Company>
  <LinksUpToDate>false</LinksUpToDate>
  <CharactersWithSpaces>14144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bolon</dc:creator>
  <cp:lastModifiedBy>Øyvind Bjørndal</cp:lastModifiedBy>
  <cp:revision>49</cp:revision>
  <cp:lastPrinted>2013-10-04T09:03:00Z</cp:lastPrinted>
  <dcterms:created xsi:type="dcterms:W3CDTF">2013-06-26T11:55:00Z</dcterms:created>
  <dcterms:modified xsi:type="dcterms:W3CDTF">2014-05-30T09:47:00Z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0x010100320BD2F6B4ACFF488857440557340E00</vt:lpwstr>
  </property>
</Properties>
</file>