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F5" w:rsidRDefault="004451B5" w:rsidP="004451B5">
      <w:pPr>
        <w:jc w:val="center"/>
      </w:pPr>
      <w:bookmarkStart w:id="0" w:name="_GoBack"/>
      <w:bookmarkEnd w:id="0"/>
      <w:r w:rsidRPr="004451B5">
        <w:rPr>
          <w:sz w:val="28"/>
          <w:szCs w:val="28"/>
          <w:lang w:val="nb-NO"/>
        </w:rPr>
        <w:t>RUTINE FOR MØTEBEHANDLING</w:t>
      </w:r>
      <w:r w:rsidRPr="004451B5">
        <w:rPr>
          <w:sz w:val="28"/>
          <w:szCs w:val="28"/>
          <w:lang w:val="nb-NO"/>
        </w:rPr>
        <w:br/>
      </w:r>
    </w:p>
    <w:p w:rsidR="00926786" w:rsidRPr="004451B5" w:rsidRDefault="00D915F5" w:rsidP="004451B5">
      <w:pPr>
        <w:jc w:val="center"/>
        <w:rPr>
          <w:sz w:val="28"/>
          <w:szCs w:val="28"/>
          <w:lang w:val="nb-NO"/>
        </w:rPr>
      </w:pPr>
      <w:r w:rsidRPr="00D915F5">
        <w:t>Det vert vist til:</w:t>
      </w:r>
      <w:r w:rsidR="004451B5" w:rsidRPr="004451B5">
        <w:rPr>
          <w:sz w:val="28"/>
          <w:szCs w:val="28"/>
          <w:lang w:val="nb-NO"/>
        </w:rPr>
        <w:br/>
      </w:r>
      <w:hyperlink r:id="rId6" w:history="1">
        <w:proofErr w:type="spellStart"/>
        <w:r w:rsidR="00BB5F36">
          <w:rPr>
            <w:rStyle w:val="Hyperkobling"/>
            <w:sz w:val="28"/>
            <w:szCs w:val="28"/>
            <w:lang w:val="nb-NO"/>
          </w:rPr>
          <w:t>Ru</w:t>
        </w:r>
        <w:r w:rsidR="00BB5F36" w:rsidRPr="00BB5F36">
          <w:rPr>
            <w:rStyle w:val="Hyperkobling"/>
            <w:sz w:val="28"/>
            <w:szCs w:val="28"/>
            <w:lang w:val="nb-NO"/>
          </w:rPr>
          <w:t>tinar</w:t>
        </w:r>
        <w:proofErr w:type="spellEnd"/>
        <w:r w:rsidR="00BB5F36" w:rsidRPr="00BB5F36">
          <w:rPr>
            <w:rStyle w:val="Hyperkobling"/>
            <w:sz w:val="28"/>
            <w:szCs w:val="28"/>
            <w:lang w:val="nb-NO"/>
          </w:rPr>
          <w:t xml:space="preserve"> for møtesekretær </w:t>
        </w:r>
        <w:r>
          <w:rPr>
            <w:rStyle w:val="Hyperkobling"/>
            <w:sz w:val="28"/>
            <w:szCs w:val="28"/>
            <w:lang w:val="nb-NO"/>
          </w:rPr>
          <w:t>–</w:t>
        </w:r>
        <w:r w:rsidR="00BB5F36" w:rsidRPr="00BB5F36">
          <w:rPr>
            <w:rStyle w:val="Hyperkobling"/>
            <w:sz w:val="28"/>
            <w:szCs w:val="28"/>
            <w:lang w:val="nb-NO"/>
          </w:rPr>
          <w:t xml:space="preserve"> </w:t>
        </w:r>
        <w:proofErr w:type="spellStart"/>
        <w:r w:rsidR="00BB5F36" w:rsidRPr="00BB5F36">
          <w:rPr>
            <w:rStyle w:val="Hyperkobling"/>
            <w:sz w:val="28"/>
            <w:szCs w:val="28"/>
            <w:lang w:val="nb-NO"/>
          </w:rPr>
          <w:t>utvalsbehandlin</w:t>
        </w:r>
        <w:r>
          <w:rPr>
            <w:rStyle w:val="Hyperkobling"/>
            <w:sz w:val="28"/>
            <w:szCs w:val="28"/>
            <w:lang w:val="nb-NO"/>
          </w:rPr>
          <w:t>g</w:t>
        </w:r>
        <w:proofErr w:type="spellEnd"/>
        <w:r>
          <w:rPr>
            <w:rStyle w:val="Hyperkobling"/>
            <w:sz w:val="28"/>
            <w:szCs w:val="28"/>
            <w:lang w:val="nb-NO"/>
          </w:rPr>
          <w:t xml:space="preserve"> - arkivplanen</w:t>
        </w:r>
      </w:hyperlink>
    </w:p>
    <w:p w:rsidR="004451B5" w:rsidRPr="00AA0B8B" w:rsidRDefault="00F25541">
      <w:pPr>
        <w:rPr>
          <w:b/>
          <w:sz w:val="28"/>
          <w:szCs w:val="28"/>
          <w:lang w:val="nb-NO"/>
        </w:rPr>
      </w:pPr>
      <w:r w:rsidRPr="00AA0B8B">
        <w:rPr>
          <w:b/>
          <w:sz w:val="28"/>
          <w:szCs w:val="28"/>
          <w:lang w:val="nb-NO"/>
        </w:rPr>
        <w:t>FASTE SAKER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A30ECA" w:rsidRPr="00A30ECA" w:rsidTr="009003CC">
        <w:tc>
          <w:tcPr>
            <w:tcW w:w="3794" w:type="dxa"/>
          </w:tcPr>
          <w:p w:rsidR="00A30ECA" w:rsidRDefault="00A30ECA">
            <w:pPr>
              <w:rPr>
                <w:lang w:val="nb-NO"/>
              </w:rPr>
            </w:pPr>
            <w:r>
              <w:rPr>
                <w:lang w:val="nb-NO"/>
              </w:rPr>
              <w:t xml:space="preserve">Fast sak: </w:t>
            </w:r>
          </w:p>
          <w:p w:rsidR="00A30ECA" w:rsidRDefault="00A30ECA" w:rsidP="00F25541">
            <w:pPr>
              <w:rPr>
                <w:lang w:val="nb-NO"/>
              </w:rPr>
            </w:pPr>
            <w:r>
              <w:rPr>
                <w:lang w:val="nb-NO"/>
              </w:rPr>
              <w:t>Godkjenning av innkalling</w:t>
            </w:r>
            <w:r w:rsidR="00F25541">
              <w:rPr>
                <w:lang w:val="nb-NO"/>
              </w:rPr>
              <w:t xml:space="preserve"> -</w:t>
            </w:r>
            <w:r>
              <w:rPr>
                <w:lang w:val="nb-NO"/>
              </w:rPr>
              <w:t xml:space="preserve"> saksliste og møteprotokoll</w:t>
            </w:r>
          </w:p>
        </w:tc>
        <w:tc>
          <w:tcPr>
            <w:tcW w:w="5418" w:type="dxa"/>
          </w:tcPr>
          <w:p w:rsidR="00A30ECA" w:rsidRDefault="00A30ECA" w:rsidP="00A30ECA">
            <w:pPr>
              <w:pStyle w:val="Listeavsnitt"/>
              <w:numPr>
                <w:ilvl w:val="0"/>
                <w:numId w:val="1"/>
              </w:numPr>
            </w:pPr>
            <w:r w:rsidRPr="00A30ECA">
              <w:t>Møteprotokoll frå sist møte skal leggjast ved saka i Word-format</w:t>
            </w:r>
          </w:p>
          <w:p w:rsidR="00A30ECA" w:rsidRPr="00A30ECA" w:rsidRDefault="00A30ECA" w:rsidP="00A30ECA">
            <w:pPr>
              <w:pStyle w:val="Listeavsnitt"/>
              <w:numPr>
                <w:ilvl w:val="0"/>
                <w:numId w:val="1"/>
              </w:numPr>
            </w:pPr>
            <w:r>
              <w:t>Legg inn dato for sist møte i saksframlegget</w:t>
            </w:r>
          </w:p>
        </w:tc>
      </w:tr>
      <w:tr w:rsidR="00A30ECA" w:rsidRPr="00A30ECA" w:rsidTr="009003CC">
        <w:tc>
          <w:tcPr>
            <w:tcW w:w="3794" w:type="dxa"/>
          </w:tcPr>
          <w:p w:rsidR="00A30ECA" w:rsidRPr="00A30ECA" w:rsidRDefault="00E46B41">
            <w:r>
              <w:t>Fast sak:</w:t>
            </w:r>
            <w:r>
              <w:br/>
              <w:t>Referatsaker – orienteringar - spørsmål</w:t>
            </w:r>
          </w:p>
        </w:tc>
        <w:tc>
          <w:tcPr>
            <w:tcW w:w="5418" w:type="dxa"/>
          </w:tcPr>
          <w:p w:rsidR="00AA0B8B" w:rsidRPr="00AA0B8B" w:rsidRDefault="00EB5A11" w:rsidP="00AA0B8B">
            <w:pPr>
              <w:pStyle w:val="Listeavsnitt"/>
              <w:ind w:left="0"/>
              <w:rPr>
                <w:u w:val="single"/>
              </w:rPr>
            </w:pPr>
            <w:hyperlink r:id="rId7" w:history="1">
              <w:r w:rsidR="00AA0B8B" w:rsidRPr="00AA0B8B">
                <w:rPr>
                  <w:rStyle w:val="Hyperkobling"/>
                </w:rPr>
                <w:t>Sjå døme på tekst/skrift oppsett i møteprotokollen i samband med faste saker</w:t>
              </w:r>
            </w:hyperlink>
          </w:p>
          <w:p w:rsidR="00E46B41" w:rsidRPr="00E46B41" w:rsidRDefault="00E46B41" w:rsidP="00AA0B8B">
            <w:pPr>
              <w:pStyle w:val="Listeavsnitt"/>
              <w:ind w:left="360"/>
            </w:pPr>
          </w:p>
        </w:tc>
      </w:tr>
    </w:tbl>
    <w:p w:rsidR="009003CC" w:rsidRPr="009003CC" w:rsidRDefault="009003CC">
      <w:r>
        <w:br/>
      </w:r>
      <w:r w:rsidRPr="009003CC">
        <w:rPr>
          <w:rStyle w:val="Hyperkobling"/>
          <w:color w:val="auto"/>
        </w:rPr>
        <w:t>__________________________________________________________________________________</w:t>
      </w:r>
    </w:p>
    <w:p w:rsidR="00DF4718" w:rsidRPr="005737E2" w:rsidRDefault="000425DF">
      <w:r w:rsidRPr="00AA0B8B">
        <w:rPr>
          <w:b/>
          <w:sz w:val="28"/>
          <w:szCs w:val="28"/>
        </w:rPr>
        <w:t>B</w:t>
      </w:r>
      <w:r w:rsidR="005737E2" w:rsidRPr="00AA0B8B">
        <w:rPr>
          <w:b/>
          <w:sz w:val="28"/>
          <w:szCs w:val="28"/>
        </w:rPr>
        <w:t>EGRENSA TILGANG TIL SAKER</w:t>
      </w:r>
      <w:r w:rsidR="00DF4718" w:rsidRPr="00AA0B8B">
        <w:rPr>
          <w:b/>
          <w:sz w:val="28"/>
          <w:szCs w:val="28"/>
        </w:rPr>
        <w:br/>
      </w:r>
      <w:r w:rsidR="00DF4718" w:rsidRPr="005737E2">
        <w:t xml:space="preserve">Det kan gjevast </w:t>
      </w:r>
      <w:proofErr w:type="spellStart"/>
      <w:r w:rsidR="00DF4718" w:rsidRPr="005737E2">
        <w:t>begrensa</w:t>
      </w:r>
      <w:proofErr w:type="spellEnd"/>
      <w:r w:rsidR="00DF4718" w:rsidRPr="005737E2">
        <w:t xml:space="preserve"> </w:t>
      </w:r>
      <w:proofErr w:type="spellStart"/>
      <w:r w:rsidR="00DF4718" w:rsidRPr="005737E2">
        <w:t>tilgong</w:t>
      </w:r>
      <w:proofErr w:type="spellEnd"/>
      <w:r w:rsidR="00DF4718" w:rsidRPr="005737E2">
        <w:t xml:space="preserve"> til saksdokument på sakskartet i eit møte. Dette kan vere aktuelt viss medlemar er </w:t>
      </w:r>
      <w:proofErr w:type="spellStart"/>
      <w:r w:rsidR="00DF4718" w:rsidRPr="005737E2">
        <w:t>innhabile</w:t>
      </w:r>
      <w:proofErr w:type="spellEnd"/>
      <w:r w:rsidR="00DF4718" w:rsidRPr="005737E2">
        <w:t xml:space="preserve"> i ei eller fleire saker. Høgreklikk på saken på sakskartet i det aktuelle møtet</w:t>
      </w:r>
      <w:r w:rsidRPr="005737E2">
        <w:t xml:space="preserve"> som ikkje skal vere</w:t>
      </w:r>
      <w:r w:rsidR="00DF4718" w:rsidRPr="005737E2">
        <w:t xml:space="preserve"> tilgjengeleg for ein eller </w:t>
      </w:r>
      <w:proofErr w:type="spellStart"/>
      <w:r w:rsidR="00DF4718" w:rsidRPr="005737E2">
        <w:t>flerie</w:t>
      </w:r>
      <w:proofErr w:type="spellEnd"/>
      <w:r w:rsidR="00DF4718" w:rsidRPr="005737E2">
        <w:t xml:space="preserve"> medlemer. Saka må vere på sakskartet for å at menyvalet skal vera aktivt. Vel Tilgang Styre-/Politikarportal frå menyen. Du får då opp </w:t>
      </w:r>
      <w:proofErr w:type="spellStart"/>
      <w:r w:rsidR="00DF4718" w:rsidRPr="005737E2">
        <w:t>påloggingsbiletet</w:t>
      </w:r>
      <w:proofErr w:type="spellEnd"/>
      <w:r w:rsidR="00DF4718" w:rsidRPr="005737E2">
        <w:t xml:space="preserve"> for SRU. Logg på med vanleg passord. Du får då oversikt over </w:t>
      </w:r>
      <w:proofErr w:type="spellStart"/>
      <w:r w:rsidR="00DF4718" w:rsidRPr="005737E2">
        <w:t>medlema</w:t>
      </w:r>
      <w:proofErr w:type="spellEnd"/>
      <w:r w:rsidR="00DF4718" w:rsidRPr="005737E2">
        <w:t xml:space="preserve"> som </w:t>
      </w:r>
      <w:proofErr w:type="spellStart"/>
      <w:r w:rsidR="00DF4718" w:rsidRPr="005737E2">
        <w:t>som</w:t>
      </w:r>
      <w:proofErr w:type="spellEnd"/>
      <w:r w:rsidR="00DF4718" w:rsidRPr="005737E2">
        <w:t xml:space="preserve"> har/ikkje har </w:t>
      </w:r>
      <w:proofErr w:type="spellStart"/>
      <w:r w:rsidR="00DF4718" w:rsidRPr="005737E2">
        <w:t>tilgong</w:t>
      </w:r>
      <w:proofErr w:type="spellEnd"/>
      <w:r w:rsidR="00DF4718" w:rsidRPr="005737E2">
        <w:t xml:space="preserve"> til den konkrete saka. Trykk eventuelt Fjern tilgang. Ved å trykke Gi tilgang vil </w:t>
      </w:r>
      <w:proofErr w:type="spellStart"/>
      <w:r w:rsidR="00DF4718" w:rsidRPr="005737E2">
        <w:t>medlemet</w:t>
      </w:r>
      <w:proofErr w:type="spellEnd"/>
      <w:r w:rsidR="00DF4718" w:rsidRPr="005737E2">
        <w:t xml:space="preserve"> få tilgang igjen.</w:t>
      </w:r>
    </w:p>
    <w:p w:rsidR="000425DF" w:rsidRDefault="000425DF" w:rsidP="000425DF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425DF" w:rsidRPr="00F11E9D" w:rsidRDefault="00230BA4" w:rsidP="000425DF">
      <w:r w:rsidRPr="005B6538">
        <w:rPr>
          <w:b/>
          <w:sz w:val="28"/>
          <w:szCs w:val="28"/>
        </w:rPr>
        <w:t>I</w:t>
      </w:r>
      <w:r w:rsidR="00F25541">
        <w:rPr>
          <w:b/>
          <w:sz w:val="28"/>
          <w:szCs w:val="28"/>
        </w:rPr>
        <w:t>NNKALLING</w:t>
      </w:r>
      <w:r w:rsidRPr="005B6538">
        <w:rPr>
          <w:b/>
          <w:sz w:val="28"/>
          <w:szCs w:val="28"/>
        </w:rPr>
        <w:br/>
      </w:r>
      <w:r w:rsidR="000425DF">
        <w:t xml:space="preserve">Sjå </w:t>
      </w:r>
      <w:hyperlink r:id="rId8" w:history="1">
        <w:r w:rsidRPr="00EF0EA4">
          <w:rPr>
            <w:rStyle w:val="Hyperkobling"/>
          </w:rPr>
          <w:t>Rutine/arbeidsflyt for digital innkalling</w:t>
        </w:r>
      </w:hyperlink>
      <w:r w:rsidR="000425DF">
        <w:rPr>
          <w:rStyle w:val="Hyperkobling"/>
        </w:rPr>
        <w:br/>
      </w:r>
      <w:r w:rsidR="000425DF">
        <w:rPr>
          <w:rStyle w:val="Hyperkobling"/>
        </w:rPr>
        <w:br/>
      </w:r>
      <w:r w:rsidR="00244C7F">
        <w:t>Ver OBS! Saker med komma i sakstittelen viser ikkje i Møteportalen. Desse må fjernast. Bindestrek kan nyttast i staden.</w:t>
      </w:r>
      <w:r w:rsidR="00244C7F">
        <w:br/>
      </w:r>
      <w:r w:rsidR="00244C7F">
        <w:br/>
      </w:r>
      <w:r w:rsidR="000425DF">
        <w:t>Får du ikkje laga PDF-fil i Websak må du nytta ACOS PDF-</w:t>
      </w:r>
      <w:proofErr w:type="spellStart"/>
      <w:r w:rsidR="000425DF">
        <w:t>helper</w:t>
      </w:r>
      <w:proofErr w:type="spellEnd"/>
      <w:r w:rsidR="000425DF">
        <w:t>. Brukarrettleiing under:</w:t>
      </w:r>
      <w:r w:rsidR="000425DF">
        <w:br/>
      </w:r>
      <w:hyperlink r:id="rId9" w:history="1">
        <w:r w:rsidR="000425DF" w:rsidRPr="00F11E9D">
          <w:rPr>
            <w:rStyle w:val="Hyperkobling"/>
          </w:rPr>
          <w:t>ACOS PDF-HELPER – ENKEL BRUKARRETTLEIING</w:t>
        </w:r>
      </w:hyperlink>
    </w:p>
    <w:p w:rsidR="000425DF" w:rsidRDefault="000425DF">
      <w:r>
        <w:t>Denne teksten skal nyttast ved gruppesending (e-post) til politiske møte:</w:t>
      </w:r>
      <w:r>
        <w:br/>
      </w:r>
      <w:hyperlink r:id="rId10" w:history="1">
        <w:r w:rsidRPr="001157E6">
          <w:rPr>
            <w:rStyle w:val="Hyperkobling"/>
          </w:rPr>
          <w:t>Standardtekst til gruppesending (e-post) til politiske møte</w:t>
        </w:r>
      </w:hyperlink>
      <w:r>
        <w:rPr>
          <w:rStyle w:val="Hyperkobling"/>
        </w:rPr>
        <w:br/>
      </w:r>
      <w:r>
        <w:t>Eigne e-postgrupper er laga og sendt utvalssekretærane.</w:t>
      </w:r>
      <w:r w:rsidR="00F25541">
        <w:t xml:space="preserve"> E-postgruppene vert oppdatert fortløpande.</w:t>
      </w:r>
    </w:p>
    <w:p w:rsidR="00AA0B8B" w:rsidRDefault="005B6538">
      <w:pPr>
        <w:rPr>
          <w:b/>
        </w:rPr>
      </w:pPr>
      <w:r w:rsidRPr="005B6538">
        <w:rPr>
          <w:b/>
        </w:rPr>
        <w:t>Saker som ikkje er offentlege</w:t>
      </w:r>
      <w:r w:rsidR="00A43DFB">
        <w:rPr>
          <w:b/>
        </w:rPr>
        <w:br/>
      </w:r>
      <w:r w:rsidR="00A43DFB" w:rsidRPr="00556831">
        <w:t>Hugs at du også i innkallinga</w:t>
      </w:r>
      <w:r w:rsidR="00556831">
        <w:t xml:space="preserve"> (det vil seie den </w:t>
      </w:r>
      <w:proofErr w:type="spellStart"/>
      <w:r w:rsidR="00556831">
        <w:t>samanslåtte</w:t>
      </w:r>
      <w:proofErr w:type="spellEnd"/>
      <w:r w:rsidR="00556831">
        <w:t xml:space="preserve"> PDF-fila) over alle sakene i møtet, må utelate eventuelle saker som er skjerma/</w:t>
      </w:r>
      <w:proofErr w:type="spellStart"/>
      <w:r w:rsidR="00556831">
        <w:t>tilgongsbegrensa</w:t>
      </w:r>
      <w:proofErr w:type="spellEnd"/>
      <w:r w:rsidR="00556831">
        <w:t>. Dette må du vere merksam på når du generer innkallinga (PDF-fila) gjennom val av «alle» el</w:t>
      </w:r>
      <w:r w:rsidR="000425DF">
        <w:t>ler «noen» sakspapir.</w:t>
      </w:r>
      <w:r w:rsidR="000425DF">
        <w:br/>
      </w:r>
      <w:r>
        <w:rPr>
          <w:b/>
        </w:rPr>
        <w:br/>
      </w:r>
    </w:p>
    <w:p w:rsidR="005B6538" w:rsidRPr="00F25541" w:rsidRDefault="00EF0EA4">
      <w:r>
        <w:rPr>
          <w:b/>
        </w:rPr>
        <w:lastRenderedPageBreak/>
        <w:t>Innkalling på innsyn</w:t>
      </w:r>
      <w:r>
        <w:rPr>
          <w:b/>
        </w:rPr>
        <w:br/>
      </w:r>
      <w:r w:rsidR="00F4389D" w:rsidRPr="00F4389D">
        <w:t>Fjern graderinga på sjølve dokumentet</w:t>
      </w:r>
      <w:r w:rsidR="00F4389D">
        <w:t xml:space="preserve"> i Websak.</w:t>
      </w:r>
      <w:r w:rsidR="00F25541">
        <w:t xml:space="preserve"> </w:t>
      </w:r>
      <w:r w:rsidR="00F25541" w:rsidRPr="00F25541">
        <w:t>Innkallinga må også settast i F. Innkallinga viser på innsyn etter at DRUM er kjørt.</w:t>
      </w:r>
    </w:p>
    <w:p w:rsidR="00872007" w:rsidRPr="00A30ECA" w:rsidRDefault="00F11E9D">
      <w:r>
        <w:t>_________________________________________________________________________________</w:t>
      </w:r>
    </w:p>
    <w:p w:rsidR="00BB5F36" w:rsidRDefault="00BB5F36">
      <w:r w:rsidRPr="005B6538">
        <w:rPr>
          <w:b/>
          <w:sz w:val="28"/>
          <w:szCs w:val="28"/>
        </w:rPr>
        <w:t>M</w:t>
      </w:r>
      <w:r w:rsidR="00F25541">
        <w:rPr>
          <w:b/>
          <w:sz w:val="28"/>
          <w:szCs w:val="28"/>
        </w:rPr>
        <w:t>ØTEPROTOKOLL</w:t>
      </w:r>
      <w:r w:rsidRPr="005B6538">
        <w:rPr>
          <w:sz w:val="28"/>
          <w:szCs w:val="28"/>
        </w:rPr>
        <w:br/>
      </w:r>
      <w:r w:rsidR="00AA0B8B">
        <w:t xml:space="preserve">Sjå: </w:t>
      </w:r>
      <w:hyperlink r:id="rId11" w:history="1">
        <w:r w:rsidR="005C2861" w:rsidRPr="008B3F56">
          <w:rPr>
            <w:rStyle w:val="Hyperkobling"/>
          </w:rPr>
          <w:t>Døme på tekst</w:t>
        </w:r>
        <w:r w:rsidR="00C256F7" w:rsidRPr="008B3F56">
          <w:rPr>
            <w:rStyle w:val="Hyperkobling"/>
          </w:rPr>
          <w:t xml:space="preserve">/skrift/oppsett </w:t>
        </w:r>
        <w:r w:rsidR="005C2861" w:rsidRPr="008B3F56">
          <w:rPr>
            <w:rStyle w:val="Hyperkobling"/>
          </w:rPr>
          <w:t xml:space="preserve"> i møteprotokollen</w:t>
        </w:r>
      </w:hyperlink>
    </w:p>
    <w:p w:rsidR="000425DF" w:rsidRDefault="005B6538" w:rsidP="005B6538">
      <w:r w:rsidRPr="005B6538">
        <w:rPr>
          <w:b/>
        </w:rPr>
        <w:t>Ugildskap</w:t>
      </w:r>
      <w:r w:rsidRPr="005B6538">
        <w:rPr>
          <w:b/>
        </w:rPr>
        <w:br/>
      </w:r>
      <w:r w:rsidR="000425DF">
        <w:t xml:space="preserve">Det </w:t>
      </w:r>
      <w:r w:rsidR="000425DF" w:rsidRPr="009003CC">
        <w:rPr>
          <w:u w:val="single"/>
        </w:rPr>
        <w:t>skal</w:t>
      </w:r>
      <w:r w:rsidR="000425DF">
        <w:t xml:space="preserve"> alltid visast til lovheimel i møteprotokollen når nokon er ugild i ei sak.</w:t>
      </w:r>
    </w:p>
    <w:p w:rsidR="00AA0B8B" w:rsidRPr="00AA0B8B" w:rsidRDefault="00AA0B8B" w:rsidP="00AA0B8B">
      <w:pPr>
        <w:rPr>
          <w:rFonts w:eastAsia="Calibri" w:cs="Times New Roman"/>
        </w:rPr>
      </w:pPr>
      <w:r w:rsidRPr="00AA0B8B">
        <w:rPr>
          <w:rFonts w:eastAsia="Times New Roman" w:cs="Times New Roman"/>
          <w:u w:val="single"/>
          <w:lang w:eastAsia="nb-NO"/>
        </w:rPr>
        <w:t xml:space="preserve">Forslag til tekst </w:t>
      </w:r>
      <w:r w:rsidRPr="00AA0B8B">
        <w:rPr>
          <w:rFonts w:eastAsia="Times New Roman" w:cs="Times New Roman"/>
          <w:b/>
          <w:u w:val="single"/>
          <w:lang w:eastAsia="nb-NO"/>
        </w:rPr>
        <w:t>ved ugildskap</w:t>
      </w:r>
      <w:r w:rsidRPr="00AA0B8B">
        <w:rPr>
          <w:rFonts w:eastAsia="Times New Roman" w:cs="Times New Roman"/>
          <w:u w:val="single"/>
          <w:lang w:eastAsia="nb-NO"/>
        </w:rPr>
        <w:t>. Det skal visast til § for avgjerda:</w:t>
      </w:r>
      <w:r w:rsidRPr="00AA0B8B">
        <w:rPr>
          <w:rFonts w:eastAsia="Times New Roman" w:cs="Times New Roman"/>
          <w:u w:val="single"/>
          <w:lang w:eastAsia="nb-NO"/>
        </w:rPr>
        <w:br/>
      </w:r>
      <w:r w:rsidRPr="00AA0B8B">
        <w:rPr>
          <w:rFonts w:eastAsia="Calibri" w:cs="Times New Roman"/>
        </w:rPr>
        <w:t>NN  erklærte seg ugild (</w:t>
      </w:r>
      <w:proofErr w:type="spellStart"/>
      <w:r w:rsidRPr="00AA0B8B">
        <w:rPr>
          <w:rFonts w:eastAsia="Calibri" w:cs="Times New Roman"/>
        </w:rPr>
        <w:t>jmfr</w:t>
      </w:r>
      <w:proofErr w:type="spellEnd"/>
      <w:r w:rsidRPr="00AA0B8B">
        <w:rPr>
          <w:rFonts w:eastAsia="Calibri" w:cs="Times New Roman"/>
        </w:rPr>
        <w:t xml:space="preserve"> Forvaltningslova § 6) og tredde frå under handsaming av denne saka, då han er tilsett som kyrkjeverje. Førespurnad vart </w:t>
      </w:r>
      <w:proofErr w:type="spellStart"/>
      <w:r w:rsidRPr="00AA0B8B">
        <w:rPr>
          <w:rFonts w:eastAsia="Calibri" w:cs="Times New Roman"/>
        </w:rPr>
        <w:t>innvilga</w:t>
      </w:r>
      <w:proofErr w:type="spellEnd"/>
      <w:r w:rsidRPr="00AA0B8B">
        <w:rPr>
          <w:rFonts w:eastAsia="Calibri" w:cs="Times New Roman"/>
        </w:rPr>
        <w:t>.</w:t>
      </w:r>
    </w:p>
    <w:p w:rsidR="00AA0B8B" w:rsidRPr="00AA0B8B" w:rsidRDefault="00AA0B8B" w:rsidP="00AA0B8B">
      <w:pPr>
        <w:spacing w:after="0" w:line="240" w:lineRule="auto"/>
        <w:rPr>
          <w:rFonts w:eastAsia="Times New Roman" w:cs="Times New Roman"/>
          <w:u w:val="single"/>
          <w:lang w:eastAsia="nb-NO"/>
        </w:rPr>
      </w:pPr>
      <w:r w:rsidRPr="00AA0B8B">
        <w:rPr>
          <w:rFonts w:eastAsia="Times New Roman" w:cs="Times New Roman"/>
          <w:lang w:eastAsia="nb-NO"/>
        </w:rPr>
        <w:t xml:space="preserve">Det var ? representantar tilbake i møtet. </w:t>
      </w:r>
      <w:r w:rsidRPr="00AA0B8B">
        <w:rPr>
          <w:rFonts w:eastAsia="Times New Roman" w:cs="Times New Roman"/>
          <w:lang w:eastAsia="nb-NO"/>
        </w:rPr>
        <w:br/>
      </w:r>
      <w:r w:rsidRPr="00AA0B8B">
        <w:rPr>
          <w:rFonts w:eastAsia="Times New Roman" w:cs="Times New Roman"/>
          <w:lang w:eastAsia="nb-NO"/>
        </w:rPr>
        <w:br/>
      </w:r>
      <w:r w:rsidRPr="00AA0B8B">
        <w:rPr>
          <w:rFonts w:eastAsia="Times New Roman" w:cs="Times New Roman"/>
          <w:u w:val="single"/>
          <w:lang w:eastAsia="nb-NO"/>
        </w:rPr>
        <w:t xml:space="preserve">Forslag til tekst </w:t>
      </w:r>
      <w:r w:rsidRPr="00AA0B8B">
        <w:rPr>
          <w:rFonts w:eastAsia="Times New Roman" w:cs="Times New Roman"/>
          <w:b/>
          <w:u w:val="single"/>
          <w:lang w:eastAsia="nb-NO"/>
        </w:rPr>
        <w:t>ved lukking av møtet</w:t>
      </w:r>
      <w:r w:rsidRPr="00AA0B8B">
        <w:rPr>
          <w:rFonts w:eastAsia="Times New Roman" w:cs="Times New Roman"/>
          <w:u w:val="single"/>
          <w:lang w:eastAsia="nb-NO"/>
        </w:rPr>
        <w:t>. Det skal visast til § for avgjerda:</w:t>
      </w:r>
    </w:p>
    <w:p w:rsidR="00AA0B8B" w:rsidRPr="00AA0B8B" w:rsidRDefault="00AA0B8B" w:rsidP="00AA0B8B">
      <w:pPr>
        <w:spacing w:after="0" w:line="240" w:lineRule="auto"/>
        <w:rPr>
          <w:rFonts w:eastAsia="Times New Roman" w:cs="Times New Roman"/>
          <w:lang w:eastAsia="nb-NO"/>
        </w:rPr>
      </w:pPr>
      <w:proofErr w:type="spellStart"/>
      <w:r w:rsidRPr="00AA0B8B">
        <w:rPr>
          <w:rFonts w:eastAsia="Times New Roman" w:cs="Times New Roman"/>
          <w:lang w:eastAsia="nb-NO"/>
        </w:rPr>
        <w:t>Jmfr</w:t>
      </w:r>
      <w:proofErr w:type="spellEnd"/>
      <w:r w:rsidRPr="00AA0B8B">
        <w:rPr>
          <w:rFonts w:eastAsia="Times New Roman" w:cs="Times New Roman"/>
          <w:lang w:eastAsia="nb-NO"/>
        </w:rPr>
        <w:t xml:space="preserve"> forvaltningslova § 13 vart møtet lukka under handsaming av desse referatsakene: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5"/>
        <w:gridCol w:w="1418"/>
        <w:gridCol w:w="425"/>
        <w:gridCol w:w="1419"/>
        <w:gridCol w:w="2269"/>
        <w:gridCol w:w="3829"/>
      </w:tblGrid>
      <w:tr w:rsidR="00AA0B8B" w:rsidRPr="00AA0B8B" w:rsidTr="004924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14/3543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14.03.2014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 xml:space="preserve">IMDI Integrerings- og </w:t>
            </w:r>
            <w:proofErr w:type="spellStart"/>
            <w:r w:rsidRPr="00AA0B8B">
              <w:rPr>
                <w:rFonts w:eastAsia="Times New Roman" w:cs="Times New Roman"/>
                <w:lang w:eastAsia="nb-NO"/>
              </w:rPr>
              <w:t>mangfoldsdirektoratet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 xml:space="preserve">1. TERMINUTBETALING AV INTEGRERINGSTILSKOT ÅR 2-5 FOR 2014 – </w:t>
            </w:r>
            <w:r w:rsidRPr="00AA0B8B">
              <w:rPr>
                <w:rFonts w:eastAsia="Times New Roman" w:cs="Times New Roman"/>
                <w:color w:val="FF0000"/>
                <w:lang w:eastAsia="nb-NO"/>
              </w:rPr>
              <w:t>IKKJE OFFENTLEG</w:t>
            </w:r>
          </w:p>
        </w:tc>
      </w:tr>
      <w:tr w:rsidR="00AA0B8B" w:rsidRPr="00AA0B8B" w:rsidTr="004924C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14/5683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30.04.2014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>Advokat Pål Heldal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B" w:rsidRPr="00AA0B8B" w:rsidRDefault="00AA0B8B" w:rsidP="00AA0B8B">
            <w:pPr>
              <w:spacing w:after="0" w:line="240" w:lineRule="auto"/>
              <w:rPr>
                <w:rFonts w:eastAsia="Times New Roman" w:cs="Times New Roman"/>
                <w:lang w:eastAsia="nb-NO"/>
              </w:rPr>
            </w:pPr>
            <w:r w:rsidRPr="00AA0B8B">
              <w:rPr>
                <w:rFonts w:eastAsia="Times New Roman" w:cs="Times New Roman"/>
                <w:lang w:eastAsia="nb-NO"/>
              </w:rPr>
              <w:t xml:space="preserve">VEDK. TINGRETTSDOM AV 15.04.2014 – </w:t>
            </w:r>
            <w:r w:rsidRPr="00AA0B8B">
              <w:rPr>
                <w:rFonts w:eastAsia="Times New Roman" w:cs="Times New Roman"/>
                <w:color w:val="FF0000"/>
                <w:lang w:eastAsia="nb-NO"/>
              </w:rPr>
              <w:t>IKKJE OFFENTLEG</w:t>
            </w:r>
          </w:p>
        </w:tc>
      </w:tr>
    </w:tbl>
    <w:p w:rsidR="00DF4718" w:rsidRPr="00556831" w:rsidRDefault="009003CC" w:rsidP="00AA0B8B">
      <w:r>
        <w:rPr>
          <w:b/>
        </w:rPr>
        <w:br/>
      </w:r>
      <w:r w:rsidR="00DF4718" w:rsidRPr="005B6538">
        <w:rPr>
          <w:b/>
        </w:rPr>
        <w:t>Saker som ikkje er offentlege</w:t>
      </w:r>
      <w:r w:rsidR="00DF4718">
        <w:rPr>
          <w:b/>
        </w:rPr>
        <w:br/>
      </w:r>
      <w:r w:rsidR="00DF4718">
        <w:t xml:space="preserve">Dei ikkje offentlege sakene må heller ikkje </w:t>
      </w:r>
      <w:proofErr w:type="spellStart"/>
      <w:r w:rsidR="00DF4718">
        <w:t>gjengjevast</w:t>
      </w:r>
      <w:proofErr w:type="spellEnd"/>
      <w:r w:rsidR="00DF4718">
        <w:t xml:space="preserve"> i referatet som etter kvart vert tilgjengeleg for alle i ACOS politikarportal. Opprett møteprotokollen på vanleg måte, men IKK</w:t>
      </w:r>
      <w:r w:rsidR="000425DF">
        <w:t xml:space="preserve">JE ferdigstill denne viss enkelte </w:t>
      </w:r>
      <w:r w:rsidR="00DF4718">
        <w:t xml:space="preserve">medlemar ikkje skal ha tilgang til vedtaket i protokollen. Kjør vedtakspåføring på vanleg møte. Deretter lagar du ein versjon 2 av protokollen, kor du </w:t>
      </w:r>
      <w:proofErr w:type="spellStart"/>
      <w:r w:rsidR="00DF4718">
        <w:t>utelater</w:t>
      </w:r>
      <w:proofErr w:type="spellEnd"/>
      <w:r w:rsidR="00DF4718">
        <w:t xml:space="preserve"> den aktuelle saken som skal skjermast. Denne protokollen (nr.2) vert tilgjengeleg for alle medlemane i ACOS politikarportal.</w:t>
      </w:r>
    </w:p>
    <w:p w:rsidR="00F4389D" w:rsidRPr="00F25541" w:rsidRDefault="00EF0EA4">
      <w:r w:rsidRPr="00DF4718">
        <w:rPr>
          <w:b/>
        </w:rPr>
        <w:t>Møteprotokoll på innsyn</w:t>
      </w:r>
      <w:r w:rsidR="00F4389D">
        <w:br/>
        <w:t>Fjern graderin</w:t>
      </w:r>
      <w:r w:rsidR="000425DF">
        <w:t xml:space="preserve">g på </w:t>
      </w:r>
      <w:r w:rsidR="00244C7F">
        <w:t xml:space="preserve">sjølve dokumentet i Websak når dokumentet er ferdigstilt. </w:t>
      </w:r>
      <w:r w:rsidR="00244C7F" w:rsidRPr="00F25541">
        <w:t xml:space="preserve">Møteprotokollen må også settast i F. Møteprotokollen viser på innsyn etter at DRUM er kjørt. </w:t>
      </w:r>
    </w:p>
    <w:p w:rsidR="00EF0EA4" w:rsidRDefault="00EF0EA4">
      <w:r>
        <w:t>__________________________________________________________________________________</w:t>
      </w:r>
    </w:p>
    <w:p w:rsidR="00EF0EA4" w:rsidRDefault="00F25541">
      <w:pPr>
        <w:rPr>
          <w:b/>
        </w:rPr>
      </w:pPr>
      <w:r>
        <w:rPr>
          <w:b/>
        </w:rPr>
        <w:t>PÅFØRING AV VEDTAK</w:t>
      </w:r>
    </w:p>
    <w:p w:rsidR="00F25541" w:rsidRDefault="009003CC">
      <w:r>
        <w:t xml:space="preserve">Kvar enkelt sak </w:t>
      </w:r>
      <w:r w:rsidRPr="009003CC">
        <w:rPr>
          <w:u w:val="single"/>
        </w:rPr>
        <w:t>må</w:t>
      </w:r>
      <w:r>
        <w:t xml:space="preserve"> sjekkast når vedtak er påført saka. Rediger eventuelt teksten ved for mange linjeskift m.m. </w:t>
      </w:r>
      <w:r>
        <w:br/>
      </w:r>
      <w:r>
        <w:br/>
        <w:t>__________________________________________________________________________________</w:t>
      </w:r>
    </w:p>
    <w:p w:rsidR="009003CC" w:rsidRDefault="009003CC">
      <w:pPr>
        <w:rPr>
          <w:b/>
        </w:rPr>
      </w:pPr>
      <w:r w:rsidRPr="009003CC">
        <w:rPr>
          <w:b/>
        </w:rPr>
        <w:t>OPPFØLGING AV SAKER OG VEDTAK</w:t>
      </w:r>
    </w:p>
    <w:p w:rsidR="009003CC" w:rsidRPr="009003CC" w:rsidRDefault="00AA0B8B">
      <w:r>
        <w:t xml:space="preserve">Bruk flaggmelding i Websak for melding til sakshandsamar for oppfølging av vedtak. </w:t>
      </w:r>
    </w:p>
    <w:sectPr w:rsidR="009003CC" w:rsidRPr="0090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3C6"/>
    <w:multiLevelType w:val="hybridMultilevel"/>
    <w:tmpl w:val="13C4C7F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634DD9"/>
    <w:multiLevelType w:val="hybridMultilevel"/>
    <w:tmpl w:val="9A3C6E7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9A"/>
    <w:rsid w:val="00027C6F"/>
    <w:rsid w:val="000425DF"/>
    <w:rsid w:val="000963DA"/>
    <w:rsid w:val="000D3918"/>
    <w:rsid w:val="001157E6"/>
    <w:rsid w:val="00193486"/>
    <w:rsid w:val="001C4A9A"/>
    <w:rsid w:val="001D1CE9"/>
    <w:rsid w:val="00230BA4"/>
    <w:rsid w:val="00244C7F"/>
    <w:rsid w:val="004451B5"/>
    <w:rsid w:val="00556831"/>
    <w:rsid w:val="005737E2"/>
    <w:rsid w:val="005B6538"/>
    <w:rsid w:val="005C2861"/>
    <w:rsid w:val="005F2DED"/>
    <w:rsid w:val="00872007"/>
    <w:rsid w:val="008B3F56"/>
    <w:rsid w:val="009003CC"/>
    <w:rsid w:val="009004EC"/>
    <w:rsid w:val="00926786"/>
    <w:rsid w:val="00A30ECA"/>
    <w:rsid w:val="00A43DFB"/>
    <w:rsid w:val="00AA0B8B"/>
    <w:rsid w:val="00AC25DF"/>
    <w:rsid w:val="00BB5F36"/>
    <w:rsid w:val="00C256F7"/>
    <w:rsid w:val="00C637B7"/>
    <w:rsid w:val="00D915F5"/>
    <w:rsid w:val="00DF4718"/>
    <w:rsid w:val="00E46B41"/>
    <w:rsid w:val="00EB5A11"/>
    <w:rsid w:val="00EF0EA4"/>
    <w:rsid w:val="00F11E9D"/>
    <w:rsid w:val="00F25541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18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51B5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A3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30ECA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D915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18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51B5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A3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30ECA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D91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h\AppData\Local\Microsoft\Windows\Temporary%20Internet%20Files\Content.Outlook\HCB7LLJK\Arbeidsflyt%20digital%20innkalling%20til%20m&#248;te%20(2)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\\admfil01\felles\R&#229;dmannskontoret\POLITISKE%20M&#216;TE\ANNA\M&#248;teprotokoll%20-%20D&#248;me%20p&#229;%20tekst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ygarden.arkivplan.no/content/view/full/195963" TargetMode="External"/><Relationship Id="rId11" Type="http://schemas.openxmlformats.org/officeDocument/2006/relationships/hyperlink" Target="file:///C:\Users\bh\AppData\Local\Microsoft\Windows\Temporary%20Internet%20Files\Content.Outlook\HCB7LLJK\D&#248;me%20p&#229;%20tekst%20i%20m&#248;teprotokoll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admfil01\felles\R&#229;dmannskontoret\POLITISKE%20M&#216;TE\ANNA\Standardtekst%20til%20gruppesending%20-%20Politiske%20m&#248;te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dmfil01\felles\R&#229;dmannskontoret\POLITISKE%20M&#216;TE\ANNA\ACOS%20PDF-helper%20-%20Enkel%20brukarrettleiing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4259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Hetlevik</dc:creator>
  <cp:lastModifiedBy>Birte Young</cp:lastModifiedBy>
  <cp:revision>2</cp:revision>
  <dcterms:created xsi:type="dcterms:W3CDTF">2014-08-21T07:39:00Z</dcterms:created>
  <dcterms:modified xsi:type="dcterms:W3CDTF">2014-08-21T07:39:00Z</dcterms:modified>
</cp:coreProperties>
</file>