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21" w:rsidRDefault="003F1021" w:rsidP="003F1021">
      <w:pPr>
        <w:pStyle w:val="Tittel"/>
        <w:rPr>
          <w:sz w:val="40"/>
          <w:szCs w:val="40"/>
        </w:rPr>
      </w:pPr>
      <w:bookmarkStart w:id="0" w:name="_GoBack"/>
      <w:bookmarkEnd w:id="0"/>
      <w:r>
        <w:rPr>
          <w:sz w:val="40"/>
          <w:szCs w:val="40"/>
        </w:rPr>
        <w:t xml:space="preserve">Referat fra tlf. møte i referansegruppa </w:t>
      </w:r>
      <w:r w:rsidR="00A966D4">
        <w:rPr>
          <w:sz w:val="40"/>
          <w:szCs w:val="40"/>
        </w:rPr>
        <w:t>0</w:t>
      </w:r>
      <w:r w:rsidR="003F2525">
        <w:rPr>
          <w:sz w:val="40"/>
          <w:szCs w:val="40"/>
        </w:rPr>
        <w:t>4</w:t>
      </w:r>
      <w:r>
        <w:rPr>
          <w:sz w:val="40"/>
          <w:szCs w:val="40"/>
        </w:rPr>
        <w:t>.0</w:t>
      </w:r>
      <w:r w:rsidR="003F2525">
        <w:rPr>
          <w:sz w:val="40"/>
          <w:szCs w:val="40"/>
        </w:rPr>
        <w:t>6</w:t>
      </w:r>
      <w:r>
        <w:rPr>
          <w:sz w:val="40"/>
          <w:szCs w:val="40"/>
        </w:rPr>
        <w:t>.14</w:t>
      </w:r>
    </w:p>
    <w:p w:rsidR="003F1021" w:rsidRDefault="003F1021" w:rsidP="003F1021">
      <w:pPr>
        <w:rPr>
          <w:b/>
        </w:rPr>
      </w:pPr>
      <w:r>
        <w:rPr>
          <w:b/>
        </w:rPr>
        <w:t xml:space="preserve">Deltakere: </w:t>
      </w:r>
      <w:r w:rsidRPr="003F1021">
        <w:t>Anna-Merete Brusletten,</w:t>
      </w:r>
      <w:r w:rsidR="003F2525">
        <w:t xml:space="preserve"> Herdis Kvamme Repp,</w:t>
      </w:r>
      <w:r w:rsidR="00C73A66">
        <w:t xml:space="preserve"> Hilde Laderud,</w:t>
      </w:r>
      <w:r w:rsidRPr="003F1021">
        <w:t xml:space="preserve"> Liv-Marion </w:t>
      </w:r>
      <w:proofErr w:type="spellStart"/>
      <w:r w:rsidRPr="003F1021">
        <w:t>Olsgaard</w:t>
      </w:r>
      <w:proofErr w:type="spellEnd"/>
      <w:r w:rsidRPr="003F1021">
        <w:t xml:space="preserve">, Håvard </w:t>
      </w:r>
      <w:proofErr w:type="spellStart"/>
      <w:r w:rsidRPr="003F1021">
        <w:t>Ulfsnes</w:t>
      </w:r>
      <w:proofErr w:type="spellEnd"/>
      <w:r w:rsidRPr="003F1021">
        <w:t>, Gro Li Sletvold,</w:t>
      </w:r>
      <w:r>
        <w:t xml:space="preserve"> </w:t>
      </w:r>
      <w:r w:rsidRPr="003F1021">
        <w:t xml:space="preserve">Trond Johnsen og </w:t>
      </w:r>
      <w:r w:rsidR="00FC7353">
        <w:t>Inger Granli (</w:t>
      </w:r>
      <w:proofErr w:type="spellStart"/>
      <w:r w:rsidR="00FC7353">
        <w:t>ref</w:t>
      </w:r>
      <w:proofErr w:type="spellEnd"/>
      <w:r w:rsidR="00FC7353">
        <w:t>)</w:t>
      </w:r>
    </w:p>
    <w:p w:rsidR="003F1021" w:rsidRDefault="003F1021" w:rsidP="003F1021">
      <w:r>
        <w:rPr>
          <w:b/>
        </w:rPr>
        <w:t xml:space="preserve">Ikke til stede: </w:t>
      </w:r>
      <w:r w:rsidRPr="003F1021">
        <w:t xml:space="preserve">Erik </w:t>
      </w:r>
      <w:proofErr w:type="spellStart"/>
      <w:r w:rsidRPr="003F1021">
        <w:t>Slettahaug</w:t>
      </w:r>
      <w:proofErr w:type="spellEnd"/>
    </w:p>
    <w:p w:rsidR="003F2525" w:rsidRDefault="003F1021" w:rsidP="003F1021">
      <w:r w:rsidRPr="003F1021">
        <w:rPr>
          <w:b/>
        </w:rPr>
        <w:t>Sak 1:</w:t>
      </w:r>
      <w:r w:rsidR="003F2525">
        <w:rPr>
          <w:b/>
        </w:rPr>
        <w:t xml:space="preserve"> Status</w:t>
      </w:r>
      <w:r w:rsidR="00266279">
        <w:rPr>
          <w:b/>
        </w:rPr>
        <w:br/>
      </w:r>
      <w:r w:rsidR="003F2525">
        <w:rPr>
          <w:b/>
        </w:rPr>
        <w:t>Pulje 1</w:t>
      </w:r>
      <w:r w:rsidR="003F2525">
        <w:rPr>
          <w:b/>
        </w:rPr>
        <w:br/>
      </w:r>
      <w:r w:rsidR="003F2525" w:rsidRPr="003F2525">
        <w:t xml:space="preserve">Se mal for sluttrapportering fra </w:t>
      </w:r>
      <w:proofErr w:type="spellStart"/>
      <w:r w:rsidR="003F2525" w:rsidRPr="003F2525">
        <w:t>Udir</w:t>
      </w:r>
      <w:proofErr w:type="spellEnd"/>
      <w:r w:rsidR="003F2525" w:rsidRPr="003F2525">
        <w:t xml:space="preserve">. Gir rammer for hvordan egne planer bygges opp med mål og indikatorer som </w:t>
      </w:r>
      <w:r w:rsidR="0009591F">
        <w:t>kan</w:t>
      </w:r>
      <w:r w:rsidR="003F2525" w:rsidRPr="003F2525">
        <w:t xml:space="preserve"> vurdere</w:t>
      </w:r>
      <w:r w:rsidR="0009591F">
        <w:t xml:space="preserve">s </w:t>
      </w:r>
      <w:proofErr w:type="spellStart"/>
      <w:r w:rsidR="0009591F">
        <w:t>ift</w:t>
      </w:r>
      <w:proofErr w:type="spellEnd"/>
      <w:r w:rsidR="003F2525" w:rsidRPr="003F2525">
        <w:t xml:space="preserve"> måloppnåelse</w:t>
      </w:r>
      <w:r w:rsidR="0009591F">
        <w:t>.</w:t>
      </w:r>
      <w:r w:rsidR="003F2525">
        <w:t xml:space="preserve"> Dette gjelder også for skoleeiere i pulje 2.</w:t>
      </w:r>
    </w:p>
    <w:p w:rsidR="00266279" w:rsidRDefault="003F2525" w:rsidP="003F1021">
      <w:r w:rsidRPr="00266279">
        <w:rPr>
          <w:b/>
        </w:rPr>
        <w:t>Pulje 2</w:t>
      </w:r>
      <w:r>
        <w:br/>
        <w:t xml:space="preserve">Region Hadeland og </w:t>
      </w:r>
      <w:proofErr w:type="spellStart"/>
      <w:r>
        <w:t>Midtdalen</w:t>
      </w:r>
      <w:proofErr w:type="spellEnd"/>
      <w:r>
        <w:t xml:space="preserve"> er i dialog med HIL for planlegging av oppstart på</w:t>
      </w:r>
      <w:r w:rsidR="00266279">
        <w:t xml:space="preserve"> </w:t>
      </w:r>
      <w:r>
        <w:t>skole</w:t>
      </w:r>
      <w:r w:rsidR="00266279">
        <w:t>ne</w:t>
      </w:r>
      <w:r>
        <w:t xml:space="preserve">. For de to skolene i Gjøvik har det vært vanskeligere å komme i kontakt med </w:t>
      </w:r>
      <w:proofErr w:type="spellStart"/>
      <w:r>
        <w:t>Hihm</w:t>
      </w:r>
      <w:proofErr w:type="spellEnd"/>
      <w:r>
        <w:t>, det skjer før</w:t>
      </w:r>
      <w:r w:rsidR="00266279">
        <w:t>s</w:t>
      </w:r>
      <w:r>
        <w:t xml:space="preserve">t på samling </w:t>
      </w:r>
      <w:proofErr w:type="spellStart"/>
      <w:r>
        <w:t>Udir</w:t>
      </w:r>
      <w:proofErr w:type="spellEnd"/>
      <w:r>
        <w:t xml:space="preserve"> 12. og 13. juni.</w:t>
      </w:r>
      <w:r w:rsidR="00266279">
        <w:br/>
      </w:r>
    </w:p>
    <w:p w:rsidR="00266279" w:rsidRDefault="00266279" w:rsidP="003F1021">
      <w:r w:rsidRPr="00266279">
        <w:rPr>
          <w:b/>
        </w:rPr>
        <w:t>Sak 2: Overordnet plan</w:t>
      </w:r>
      <w:r>
        <w:rPr>
          <w:b/>
        </w:rPr>
        <w:br/>
      </w:r>
      <w:r>
        <w:t xml:space="preserve">Overordnet plan brukes videre i utviklingsarbeidet i versjon pr. 3. juni, </w:t>
      </w:r>
      <w:proofErr w:type="spellStart"/>
      <w:r>
        <w:t>avtalemal</w:t>
      </w:r>
      <w:proofErr w:type="spellEnd"/>
      <w:r>
        <w:t xml:space="preserve"> fra UH legges ved når denne er klar.</w:t>
      </w:r>
      <w:r w:rsidR="00D92166">
        <w:br/>
      </w:r>
    </w:p>
    <w:p w:rsidR="00266279" w:rsidRDefault="00266279" w:rsidP="003F1021">
      <w:r w:rsidRPr="00266279">
        <w:rPr>
          <w:b/>
        </w:rPr>
        <w:t xml:space="preserve">Sak 3: </w:t>
      </w:r>
      <w:r w:rsidR="00277B76">
        <w:rPr>
          <w:b/>
        </w:rPr>
        <w:t>P</w:t>
      </w:r>
      <w:r w:rsidRPr="00266279">
        <w:rPr>
          <w:b/>
        </w:rPr>
        <w:t>raktisk rundt utviklingsveiledere</w:t>
      </w:r>
      <w:r>
        <w:rPr>
          <w:b/>
        </w:rPr>
        <w:br/>
      </w:r>
      <w:r w:rsidRPr="00266279">
        <w:t>Utviklingsveilederne er utfordret på å</w:t>
      </w:r>
      <w:r>
        <w:t xml:space="preserve"> l</w:t>
      </w:r>
      <w:r w:rsidRPr="00266279">
        <w:t>egge til rette for nettverk for kompetanse- og erfaringsdeling. Så langt det er mulig legges aktivitet knyttet til UIU inn på eksisterende are</w:t>
      </w:r>
      <w:r>
        <w:t>naer,</w:t>
      </w:r>
      <w:r w:rsidRPr="00266279">
        <w:t xml:space="preserve"> men det er også behov for nye møteplasser. Det er ikke midler fra </w:t>
      </w:r>
      <w:proofErr w:type="spellStart"/>
      <w:r w:rsidRPr="00266279">
        <w:t>Udir</w:t>
      </w:r>
      <w:proofErr w:type="spellEnd"/>
      <w:r w:rsidRPr="00266279">
        <w:t xml:space="preserve"> til dette, det er skole</w:t>
      </w:r>
      <w:r>
        <w:t>e</w:t>
      </w:r>
      <w:r w:rsidRPr="00266279">
        <w:t>iers ansvar. FM vil i tillegg se hvilke midler som kan brukes for ulike fagdager, nettverk etc.</w:t>
      </w:r>
    </w:p>
    <w:p w:rsidR="00266279" w:rsidRDefault="00266279" w:rsidP="003F1021">
      <w:r>
        <w:t>Arkiv: Det er viktig å synliggjøre arbeidet som skjer i UIU. Utviklingsveilederne utarbeider et forslag til hvilke type dokument som skal arkiveres i den kommune hver er ansatt i, Ringebu kommune v/Inger tar et ansvar for å lagre felles overordnede dokumenter.</w:t>
      </w:r>
    </w:p>
    <w:p w:rsidR="00266279" w:rsidRDefault="00266279" w:rsidP="003F1021">
      <w:r>
        <w:t>Referansegruppen melder at utviklingsveilederne er godt i gang med arbeidet</w:t>
      </w:r>
      <w:r w:rsidR="00277B76">
        <w:t>, alle jobber mot skoleeiernivå og kommer inn på etablerte arenaer for samarbeid. Viktig at det synliggjøres aktivitet på alle skoler før, under og etter pulje. Bevisstgjøre på at alle ungdomsskoler deltar gjennom hele perioden.</w:t>
      </w:r>
    </w:p>
    <w:p w:rsidR="00277B76" w:rsidRDefault="00277B76" w:rsidP="003F1021">
      <w:r>
        <w:t>Status utviklingsveiledere sette</w:t>
      </w:r>
      <w:r w:rsidR="0009591F">
        <w:t>s</w:t>
      </w:r>
      <w:r>
        <w:t xml:space="preserve"> på saksliste i alle møter.</w:t>
      </w:r>
      <w:r w:rsidR="00D92166">
        <w:br/>
      </w:r>
    </w:p>
    <w:p w:rsidR="00277B76" w:rsidRDefault="00277B76" w:rsidP="003F1021">
      <w:r w:rsidRPr="00D92166">
        <w:rPr>
          <w:b/>
        </w:rPr>
        <w:t>Sak 4: Status fagdager</w:t>
      </w:r>
      <w:r>
        <w:br/>
        <w:t>Dato for fagdag i skriving må på plass før sommerferien, midler fra GNIST finans</w:t>
      </w:r>
      <w:r w:rsidR="0009591F">
        <w:t>i</w:t>
      </w:r>
      <w:r>
        <w:t>erer dagen. HIL tar kontakt med Skrivesenteret for faglig innhold.</w:t>
      </w:r>
    </w:p>
    <w:p w:rsidR="00277B76" w:rsidRDefault="00277B76" w:rsidP="003F1021">
      <w:r>
        <w:t>Analysekompetanse</w:t>
      </w:r>
      <w:r>
        <w:br/>
        <w:t xml:space="preserve">Planlegges som regionale møter, første møte i løpet av høsten 2014. Legges opp som arbeidsmøter </w:t>
      </w:r>
      <w:r>
        <w:lastRenderedPageBreak/>
        <w:t xml:space="preserve">der fokus skal </w:t>
      </w:r>
      <w:proofErr w:type="gramStart"/>
      <w:r>
        <w:t>være  bruk</w:t>
      </w:r>
      <w:proofErr w:type="gramEnd"/>
      <w:r>
        <w:t xml:space="preserve"> av resultater inn i skolens utviklingsarbeid. Ståsted</w:t>
      </w:r>
      <w:r w:rsidR="0009591F">
        <w:t>s</w:t>
      </w:r>
      <w:r>
        <w:t xml:space="preserve">analyse – handlingsplaner med mål og indikatorer – tiltak – utsjekk utvikling og resultat.  </w:t>
      </w:r>
    </w:p>
    <w:p w:rsidR="00277B76" w:rsidRDefault="00277B76" w:rsidP="00277B76">
      <w:pPr>
        <w:pStyle w:val="Listeavsnitt"/>
        <w:numPr>
          <w:ilvl w:val="0"/>
          <w:numId w:val="8"/>
        </w:numPr>
      </w:pPr>
      <w:r>
        <w:t>Hvordan brukes resultate</w:t>
      </w:r>
      <w:r w:rsidR="00D92166">
        <w:t>ne</w:t>
      </w:r>
    </w:p>
    <w:p w:rsidR="00277B76" w:rsidRDefault="00277B76" w:rsidP="00277B76">
      <w:pPr>
        <w:pStyle w:val="Listeavsnitt"/>
        <w:numPr>
          <w:ilvl w:val="0"/>
          <w:numId w:val="8"/>
        </w:numPr>
      </w:pPr>
      <w:r>
        <w:t>Gode spørsmål</w:t>
      </w:r>
    </w:p>
    <w:p w:rsidR="00277B76" w:rsidRDefault="00277B76" w:rsidP="00277B76">
      <w:pPr>
        <w:pStyle w:val="Listeavsnitt"/>
        <w:numPr>
          <w:ilvl w:val="0"/>
          <w:numId w:val="8"/>
        </w:numPr>
      </w:pPr>
      <w:r>
        <w:t xml:space="preserve">Bruke tall konstruktivt, ikke </w:t>
      </w:r>
      <w:proofErr w:type="gramStart"/>
      <w:r>
        <w:t>stoppe</w:t>
      </w:r>
      <w:proofErr w:type="gramEnd"/>
      <w:r>
        <w:t xml:space="preserve"> med bortforklaringer</w:t>
      </w:r>
    </w:p>
    <w:p w:rsidR="00277B76" w:rsidRDefault="00277B76" w:rsidP="00277B76">
      <w:r>
        <w:t>Målgruppen er inntil 3 fra hver skole, rektor deltar og skolens skal ha gjort et arbeid i forkant.</w:t>
      </w:r>
      <w:r w:rsidR="00D92166">
        <w:t xml:space="preserve"> Utviklingsveil</w:t>
      </w:r>
      <w:r w:rsidR="00B13636">
        <w:t>e</w:t>
      </w:r>
      <w:r w:rsidR="00D92166">
        <w:t xml:space="preserve">dere tar dette videre sammen med ansvarlig for statistikk hos FM og </w:t>
      </w:r>
      <w:proofErr w:type="spellStart"/>
      <w:r w:rsidR="00D92166">
        <w:t>Udir</w:t>
      </w:r>
      <w:proofErr w:type="spellEnd"/>
      <w:r w:rsidR="00D92166">
        <w:t xml:space="preserve">. </w:t>
      </w:r>
      <w:proofErr w:type="spellStart"/>
      <w:r w:rsidR="00D92166">
        <w:t>Udir</w:t>
      </w:r>
      <w:proofErr w:type="spellEnd"/>
      <w:r w:rsidR="00D92166">
        <w:t xml:space="preserve"> lanserer en ny statistikkportal og trendutvikling for nasjonale prøver. </w:t>
      </w:r>
    </w:p>
    <w:p w:rsidR="00277B76" w:rsidRDefault="00D92166" w:rsidP="00277B76">
      <w:r>
        <w:t>Videre vil utviklingsveilederne se på tiltak for å styrke rektors rolle som pedagogiske leder. Grunnlag er organisasjonslæring i UIU. Drøfte med høgskolene om de kan bidra med et faglig opplegg i forhold til lederrollen. Dett</w:t>
      </w:r>
      <w:r w:rsidR="00B13636">
        <w:t>e</w:t>
      </w:r>
      <w:r>
        <w:t xml:space="preserve"> sees i sammenheng med </w:t>
      </w:r>
      <w:r w:rsidR="00B13636">
        <w:t>samlingene for</w:t>
      </w:r>
      <w:r>
        <w:t xml:space="preserve"> analysekompetanse.</w:t>
      </w:r>
    </w:p>
    <w:p w:rsidR="00B13636" w:rsidRPr="00B13636" w:rsidRDefault="00D92166" w:rsidP="00277B76">
      <w:r>
        <w:br/>
      </w:r>
      <w:r w:rsidRPr="00B13636">
        <w:rPr>
          <w:b/>
        </w:rPr>
        <w:t>Sak 5: Ressurslærere pulje 1 høsten 2014</w:t>
      </w:r>
      <w:r w:rsidR="00B13636">
        <w:rPr>
          <w:b/>
        </w:rPr>
        <w:br/>
      </w:r>
      <w:r w:rsidR="00B13636" w:rsidRPr="00B13636">
        <w:t xml:space="preserve">Ønske om å </w:t>
      </w:r>
      <w:r w:rsidR="00B13636">
        <w:t>etablere</w:t>
      </w:r>
      <w:r w:rsidR="00B13636" w:rsidRPr="00B13636">
        <w:t xml:space="preserve"> en felles arena skole</w:t>
      </w:r>
      <w:r w:rsidR="00B13636">
        <w:t>e</w:t>
      </w:r>
      <w:r w:rsidR="00B13636" w:rsidRPr="00B13636">
        <w:t>ier</w:t>
      </w:r>
      <w:r w:rsidR="00B13636">
        <w:t xml:space="preserve">, </w:t>
      </w:r>
      <w:r w:rsidR="00B13636" w:rsidRPr="00B13636">
        <w:t>skoleleder og ressurslærer i regionene. Samling for denne må</w:t>
      </w:r>
      <w:r w:rsidR="00B13636">
        <w:t>l</w:t>
      </w:r>
      <w:r w:rsidR="00B13636" w:rsidRPr="00B13636">
        <w:t>gruppe</w:t>
      </w:r>
      <w:r w:rsidR="00B13636">
        <w:t>n</w:t>
      </w:r>
      <w:r w:rsidR="00B13636" w:rsidRPr="00B13636">
        <w:t xml:space="preserve"> </w:t>
      </w:r>
      <w:r w:rsidR="00B13636">
        <w:t xml:space="preserve">i regi av </w:t>
      </w:r>
      <w:proofErr w:type="spellStart"/>
      <w:r w:rsidR="00B13636">
        <w:t>Udir</w:t>
      </w:r>
      <w:proofErr w:type="spellEnd"/>
      <w:r w:rsidR="00B13636">
        <w:t xml:space="preserve"> </w:t>
      </w:r>
      <w:r w:rsidR="00B13636" w:rsidRPr="00B13636">
        <w:t>vår 2015 for pulje 2.</w:t>
      </w:r>
    </w:p>
    <w:p w:rsidR="00B13636" w:rsidRPr="00B13636" w:rsidRDefault="00B13636" w:rsidP="00277B76">
      <w:r w:rsidRPr="00B13636">
        <w:t>Skole</w:t>
      </w:r>
      <w:r>
        <w:t>e</w:t>
      </w:r>
      <w:r w:rsidRPr="00B13636">
        <w:t>ier vurdere</w:t>
      </w:r>
      <w:r w:rsidR="0009591F">
        <w:t>r</w:t>
      </w:r>
      <w:r w:rsidRPr="00B13636">
        <w:t xml:space="preserve"> vider</w:t>
      </w:r>
      <w:r>
        <w:t>e</w:t>
      </w:r>
      <w:r w:rsidRPr="00B13636">
        <w:t>føring av ressurs etter pulje. Viktig å ta vare på den kompetansen ressurslærerne har i videre utviklingsarbeid. Viktig at utviklingsveile</w:t>
      </w:r>
      <w:r>
        <w:t>de</w:t>
      </w:r>
      <w:r w:rsidRPr="00B13636">
        <w:t xml:space="preserve">rne er med i videreføring etter pulje, </w:t>
      </w:r>
      <w:proofErr w:type="spellStart"/>
      <w:r w:rsidRPr="00B13636">
        <w:t>jmf</w:t>
      </w:r>
      <w:proofErr w:type="spellEnd"/>
      <w:r w:rsidRPr="00B13636">
        <w:t xml:space="preserve">.  </w:t>
      </w:r>
      <w:proofErr w:type="gramStart"/>
      <w:r w:rsidRPr="00B13636">
        <w:t>overordnet plan.</w:t>
      </w:r>
      <w:proofErr w:type="gramEnd"/>
    </w:p>
    <w:p w:rsidR="00B13636" w:rsidRDefault="00B13636" w:rsidP="00277B76">
      <w:pPr>
        <w:rPr>
          <w:b/>
        </w:rPr>
      </w:pPr>
      <w:r>
        <w:rPr>
          <w:b/>
        </w:rPr>
        <w:br/>
        <w:t>Sak 6: Evt.</w:t>
      </w:r>
    </w:p>
    <w:p w:rsidR="00B13636" w:rsidRPr="00FC7353" w:rsidRDefault="00B13636" w:rsidP="00B13636">
      <w:pPr>
        <w:pStyle w:val="Listeavsnitt"/>
        <w:numPr>
          <w:ilvl w:val="0"/>
          <w:numId w:val="9"/>
        </w:numPr>
      </w:pPr>
      <w:r w:rsidRPr="00FC7353">
        <w:t>FM lager en oversikt over økonomi som kan brukes til felles tiltak til neste møte. Referansegruppa prioriterer tiltak innenfor rammen.</w:t>
      </w:r>
    </w:p>
    <w:p w:rsidR="00B13636" w:rsidRPr="00FC7353" w:rsidRDefault="00B13636" w:rsidP="00B13636">
      <w:pPr>
        <w:pStyle w:val="Listeavsnitt"/>
        <w:numPr>
          <w:ilvl w:val="0"/>
          <w:numId w:val="9"/>
        </w:numPr>
      </w:pPr>
      <w:r w:rsidRPr="00FC7353">
        <w:t>Møtedatoer høst 2014: 26. august, 8. oktober (Herdis møter for Norddalen) og 3. desember</w:t>
      </w:r>
    </w:p>
    <w:p w:rsidR="00D92166" w:rsidRPr="00B13636" w:rsidRDefault="00D92166" w:rsidP="00277B76">
      <w:pPr>
        <w:rPr>
          <w:b/>
        </w:rPr>
      </w:pPr>
      <w:r w:rsidRPr="00B13636">
        <w:rPr>
          <w:b/>
        </w:rPr>
        <w:br/>
      </w:r>
    </w:p>
    <w:p w:rsidR="00D92166" w:rsidRPr="00266279" w:rsidRDefault="00D92166" w:rsidP="00277B76"/>
    <w:p w:rsidR="00266279" w:rsidRPr="00266279" w:rsidRDefault="00266279" w:rsidP="003F1021">
      <w:pPr>
        <w:rPr>
          <w:b/>
        </w:rPr>
      </w:pPr>
    </w:p>
    <w:sectPr w:rsidR="00266279" w:rsidRPr="00266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31B6"/>
    <w:multiLevelType w:val="hybridMultilevel"/>
    <w:tmpl w:val="8EA6E6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AA91AEA"/>
    <w:multiLevelType w:val="hybridMultilevel"/>
    <w:tmpl w:val="85C089E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nsid w:val="28FA3E1F"/>
    <w:multiLevelType w:val="hybridMultilevel"/>
    <w:tmpl w:val="3E6ABC08"/>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nsid w:val="418D7ED1"/>
    <w:multiLevelType w:val="hybridMultilevel"/>
    <w:tmpl w:val="6080A0C2"/>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nsid w:val="48B0503A"/>
    <w:multiLevelType w:val="hybridMultilevel"/>
    <w:tmpl w:val="09AC8BBE"/>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nsid w:val="48F944F0"/>
    <w:multiLevelType w:val="hybridMultilevel"/>
    <w:tmpl w:val="95624158"/>
    <w:lvl w:ilvl="0" w:tplc="C0DC58D0">
      <w:numFmt w:val="bullet"/>
      <w:lvlText w:val="-"/>
      <w:lvlJc w:val="left"/>
      <w:pPr>
        <w:ind w:left="720" w:hanging="360"/>
      </w:pPr>
      <w:rPr>
        <w:rFonts w:ascii="Calibri" w:eastAsiaTheme="minorHAnsi"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52BD76AF"/>
    <w:multiLevelType w:val="hybridMultilevel"/>
    <w:tmpl w:val="CA467F54"/>
    <w:lvl w:ilvl="0" w:tplc="3516FA38">
      <w:start w:val="1"/>
      <w:numFmt w:val="lowerLetter"/>
      <w:lvlText w:val="%1."/>
      <w:lvlJc w:val="left"/>
      <w:pPr>
        <w:ind w:left="1080" w:hanging="360"/>
      </w:pPr>
      <w:rPr>
        <w:b w:val="0"/>
      </w:r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7">
    <w:nsid w:val="5F5D355A"/>
    <w:multiLevelType w:val="hybridMultilevel"/>
    <w:tmpl w:val="EDD6C7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21"/>
    <w:rsid w:val="00034B25"/>
    <w:rsid w:val="00085DD6"/>
    <w:rsid w:val="0009591F"/>
    <w:rsid w:val="000C5E66"/>
    <w:rsid w:val="0012216E"/>
    <w:rsid w:val="00184DC9"/>
    <w:rsid w:val="001D16F1"/>
    <w:rsid w:val="00201F21"/>
    <w:rsid w:val="00266279"/>
    <w:rsid w:val="00277B76"/>
    <w:rsid w:val="002B439C"/>
    <w:rsid w:val="00352090"/>
    <w:rsid w:val="003F1021"/>
    <w:rsid w:val="003F2525"/>
    <w:rsid w:val="00416AAE"/>
    <w:rsid w:val="004531A6"/>
    <w:rsid w:val="004D3B7A"/>
    <w:rsid w:val="005258CB"/>
    <w:rsid w:val="00535213"/>
    <w:rsid w:val="005841D9"/>
    <w:rsid w:val="005D3E97"/>
    <w:rsid w:val="005F688A"/>
    <w:rsid w:val="00640804"/>
    <w:rsid w:val="00652FF4"/>
    <w:rsid w:val="0073706E"/>
    <w:rsid w:val="007627C5"/>
    <w:rsid w:val="00777CE0"/>
    <w:rsid w:val="0088721D"/>
    <w:rsid w:val="00995742"/>
    <w:rsid w:val="009C6352"/>
    <w:rsid w:val="00A45024"/>
    <w:rsid w:val="00A966D4"/>
    <w:rsid w:val="00AC3DEF"/>
    <w:rsid w:val="00B13636"/>
    <w:rsid w:val="00B41E21"/>
    <w:rsid w:val="00B94EA0"/>
    <w:rsid w:val="00BB0AAB"/>
    <w:rsid w:val="00BF2A9C"/>
    <w:rsid w:val="00BF6240"/>
    <w:rsid w:val="00C13DD9"/>
    <w:rsid w:val="00C50013"/>
    <w:rsid w:val="00C552FD"/>
    <w:rsid w:val="00C73A66"/>
    <w:rsid w:val="00D92166"/>
    <w:rsid w:val="00E0172B"/>
    <w:rsid w:val="00E1654C"/>
    <w:rsid w:val="00F15F02"/>
    <w:rsid w:val="00F33FD7"/>
    <w:rsid w:val="00F86B93"/>
    <w:rsid w:val="00FC73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2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3F1021"/>
    <w:rPr>
      <w:color w:val="0000FF" w:themeColor="hyperlink"/>
      <w:u w:val="single"/>
    </w:rPr>
  </w:style>
  <w:style w:type="paragraph" w:styleId="Tittel">
    <w:name w:val="Title"/>
    <w:basedOn w:val="Normal"/>
    <w:next w:val="Normal"/>
    <w:link w:val="TittelTegn"/>
    <w:uiPriority w:val="10"/>
    <w:qFormat/>
    <w:rsid w:val="003F10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F1021"/>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3F1021"/>
    <w:pPr>
      <w:ind w:left="720"/>
      <w:contextualSpacing/>
    </w:pPr>
  </w:style>
  <w:style w:type="paragraph" w:styleId="Bobletekst">
    <w:name w:val="Balloon Text"/>
    <w:basedOn w:val="Normal"/>
    <w:link w:val="BobletekstTegn"/>
    <w:uiPriority w:val="99"/>
    <w:semiHidden/>
    <w:unhideWhenUsed/>
    <w:rsid w:val="00F33F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3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2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3F1021"/>
    <w:rPr>
      <w:color w:val="0000FF" w:themeColor="hyperlink"/>
      <w:u w:val="single"/>
    </w:rPr>
  </w:style>
  <w:style w:type="paragraph" w:styleId="Tittel">
    <w:name w:val="Title"/>
    <w:basedOn w:val="Normal"/>
    <w:next w:val="Normal"/>
    <w:link w:val="TittelTegn"/>
    <w:uiPriority w:val="10"/>
    <w:qFormat/>
    <w:rsid w:val="003F10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F1021"/>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3F1021"/>
    <w:pPr>
      <w:ind w:left="720"/>
      <w:contextualSpacing/>
    </w:pPr>
  </w:style>
  <w:style w:type="paragraph" w:styleId="Bobletekst">
    <w:name w:val="Balloon Text"/>
    <w:basedOn w:val="Normal"/>
    <w:link w:val="BobletekstTegn"/>
    <w:uiPriority w:val="99"/>
    <w:semiHidden/>
    <w:unhideWhenUsed/>
    <w:rsid w:val="00F33F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3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71D1BFF4.dotm</Template>
  <TotalTime>0</TotalTime>
  <Pages>2</Pages>
  <Words>577</Words>
  <Characters>3064</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Fylkesmannen i Oppland</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 Elise Fremstad, tlf 61 26 62 33</dc:creator>
  <cp:lastModifiedBy>Administrator</cp:lastModifiedBy>
  <cp:revision>2</cp:revision>
  <cp:lastPrinted>2014-04-14T08:08:00Z</cp:lastPrinted>
  <dcterms:created xsi:type="dcterms:W3CDTF">2014-11-13T08:46:00Z</dcterms:created>
  <dcterms:modified xsi:type="dcterms:W3CDTF">2014-11-13T08:46:00Z</dcterms:modified>
</cp:coreProperties>
</file>