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C8B" w:rsidRDefault="00F93C8B">
      <w:r w:rsidRPr="00F93C8B">
        <w:rPr>
          <w:b/>
          <w:sz w:val="26"/>
          <w:szCs w:val="26"/>
        </w:rPr>
        <w:t>Klart språk grunnkurs nov2015</w:t>
      </w:r>
      <w:r w:rsidRPr="00F93C8B">
        <w:rPr>
          <w:b/>
          <w:sz w:val="26"/>
          <w:szCs w:val="26"/>
        </w:rPr>
        <w:br/>
      </w:r>
      <w:r>
        <w:br/>
      </w:r>
      <w:r w:rsidR="00307E7F">
        <w:t>Når ord blir uforståelige, rammer de som hardest</w:t>
      </w:r>
      <w:r w:rsidR="00307E7F">
        <w:br/>
      </w:r>
      <w:r>
        <w:br/>
        <w:t>Flerspråklige</w:t>
      </w:r>
      <w:r>
        <w:br/>
        <w:t>”I det nye brevet kommer kommunen nærmere oss. Det er fint”</w:t>
      </w:r>
      <w:r w:rsidR="00307E7F">
        <w:br/>
      </w:r>
      <w:r>
        <w:t>Når man forstår, vil man føle seg ivaretatt. Et klart og tydelig språk handler om å bygge tillit til den oppgaven vi har.</w:t>
      </w:r>
      <w:r>
        <w:br/>
      </w:r>
      <w:r>
        <w:br/>
        <w:t>5-årig prosjekt 2015-2020</w:t>
      </w:r>
    </w:p>
    <w:p w:rsidR="00F93C8B" w:rsidRDefault="00F93C8B" w:rsidP="00F93C8B">
      <w:pPr>
        <w:pStyle w:val="Listeavsnitt"/>
        <w:numPr>
          <w:ilvl w:val="0"/>
          <w:numId w:val="1"/>
        </w:numPr>
      </w:pPr>
      <w:r>
        <w:t>Solid forankring i klart språk er viktig</w:t>
      </w:r>
    </w:p>
    <w:p w:rsidR="00F93C8B" w:rsidRDefault="00F93C8B" w:rsidP="00F93C8B">
      <w:pPr>
        <w:pStyle w:val="Listeavsnitt"/>
        <w:numPr>
          <w:ilvl w:val="0"/>
          <w:numId w:val="1"/>
        </w:numPr>
      </w:pPr>
      <w:r>
        <w:t>Involvering av fagpersoner</w:t>
      </w:r>
    </w:p>
    <w:p w:rsidR="00F93C8B" w:rsidRDefault="00F93C8B" w:rsidP="00F93C8B">
      <w:pPr>
        <w:pStyle w:val="Listeavsnitt"/>
        <w:numPr>
          <w:ilvl w:val="0"/>
          <w:numId w:val="1"/>
        </w:numPr>
      </w:pPr>
      <w:r>
        <w:t>Innbyggerinvolvering og brukertesting</w:t>
      </w:r>
    </w:p>
    <w:p w:rsidR="00F93C8B" w:rsidRDefault="00F93C8B" w:rsidP="00F93C8B">
      <w:pPr>
        <w:pStyle w:val="Listeavsnitt"/>
        <w:numPr>
          <w:ilvl w:val="0"/>
          <w:numId w:val="1"/>
        </w:numPr>
      </w:pPr>
      <w:r>
        <w:t xml:space="preserve">Kompetansearbeid </w:t>
      </w:r>
    </w:p>
    <w:p w:rsidR="00F93C8B" w:rsidRDefault="00F93C8B" w:rsidP="00F93C8B">
      <w:pPr>
        <w:pStyle w:val="Listeavsnitt"/>
        <w:numPr>
          <w:ilvl w:val="0"/>
          <w:numId w:val="1"/>
        </w:numPr>
      </w:pPr>
      <w:r>
        <w:t>Språkarbeid er ressurskrevende</w:t>
      </w:r>
    </w:p>
    <w:p w:rsidR="002511E9" w:rsidRDefault="00F93C8B" w:rsidP="00F93C8B">
      <w:r>
        <w:t>Hva skjer når innbyggerne ikke forstår det vi skriver?</w:t>
      </w:r>
      <w:r>
        <w:br/>
        <w:t>Målet med digitale tjenester er å få selvstendige innbyggere. Hvis de ikke forstå det vi skriver, ringer de.</w:t>
      </w:r>
      <w:r>
        <w:br/>
      </w:r>
      <w:r>
        <w:br/>
      </w:r>
      <w:r w:rsidR="00CF7042">
        <w:t>Utenforskap – program for rådmenn og ordførere i februar 2016</w:t>
      </w:r>
      <w:r w:rsidR="00CF7042">
        <w:br/>
      </w:r>
      <w:r w:rsidR="00E82A19" w:rsidRPr="00E82A19">
        <w:t>http://www.sprakradet.no/klarsprak/</w:t>
      </w:r>
      <w:r w:rsidR="00E82A19">
        <w:br/>
      </w:r>
      <w:r w:rsidR="001E1B86">
        <w:t>Tekster i nasjonal base – kan låne av hverandre</w:t>
      </w:r>
      <w:r w:rsidR="001E1B86">
        <w:br/>
      </w:r>
      <w:r w:rsidR="001E1B86">
        <w:br/>
      </w:r>
      <w:r w:rsidR="00DB516A" w:rsidRPr="00DB516A">
        <w:rPr>
          <w:b/>
        </w:rPr>
        <w:t>Klart språk forutsetter en klar tanke !</w:t>
      </w:r>
      <w:r w:rsidR="00DB516A" w:rsidRPr="00DB516A">
        <w:rPr>
          <w:b/>
        </w:rPr>
        <w:br/>
      </w:r>
      <w:r w:rsidR="00870397">
        <w:t>Klarspråk er en måte å tenke på, en holdning til innbyggerne.</w:t>
      </w:r>
      <w:r w:rsidR="00870397">
        <w:br/>
      </w:r>
      <w:r w:rsidR="00870397">
        <w:br/>
      </w:r>
      <w:r w:rsidR="002A0243">
        <w:t>Språk er makt (kanskje vi noen ganger briefer med språket vårt?) Hvordan skriver vi til hverandre?</w:t>
      </w:r>
      <w:r w:rsidR="002A0243">
        <w:br/>
      </w:r>
      <w:r w:rsidR="00381929">
        <w:t>Mange føler seg dumme og tenker at dette burde jeg f</w:t>
      </w:r>
      <w:r w:rsidR="002511E9">
        <w:t>orstått. Derfor spør man ikke.</w:t>
      </w:r>
    </w:p>
    <w:p w:rsidR="002511E9" w:rsidRDefault="002511E9" w:rsidP="002511E9">
      <w:pPr>
        <w:pStyle w:val="Listeavsnitt"/>
        <w:numPr>
          <w:ilvl w:val="0"/>
          <w:numId w:val="2"/>
        </w:numPr>
      </w:pPr>
      <w:r>
        <w:t>Klarspråk handler ikke om å skrive enkelt</w:t>
      </w:r>
    </w:p>
    <w:p w:rsidR="004A4122" w:rsidRDefault="002511E9" w:rsidP="002511E9">
      <w:pPr>
        <w:pStyle w:val="Listeavsnitt"/>
        <w:numPr>
          <w:ilvl w:val="0"/>
          <w:numId w:val="2"/>
        </w:numPr>
      </w:pPr>
      <w:r>
        <w:t>Men tekstene skal være enkle å forstå</w:t>
      </w:r>
    </w:p>
    <w:p w:rsidR="00D748D4" w:rsidRDefault="002511E9" w:rsidP="002511E9">
      <w:pPr>
        <w:rPr>
          <w:b/>
        </w:rPr>
      </w:pPr>
      <w:r>
        <w:t>Den som skal forstå, er den som skal bruke teksten.</w:t>
      </w:r>
      <w:r w:rsidR="00941B25">
        <w:br/>
      </w:r>
      <w:r w:rsidR="00941B25">
        <w:br/>
        <w:t>Sentralbordet fikk 40% færre henvendelser etter at Statens vegvesen endret brevet om EU-kontrollen.</w:t>
      </w:r>
      <w:r w:rsidR="00371F65">
        <w:br/>
      </w:r>
      <w:r w:rsidR="00371F65">
        <w:br/>
        <w:t>9 av 10 i Staten mener at de skriver godt.</w:t>
      </w:r>
      <w:r w:rsidR="00371F65">
        <w:br/>
        <w:t>Alle har nok noen forbedringsområder…</w:t>
      </w:r>
      <w:r w:rsidR="000D2C60">
        <w:br/>
      </w:r>
      <w:r w:rsidR="000D2C60">
        <w:br/>
        <w:t>Viljen er tilstede, men det er ikke alltid vi får til å skrive så klart og tydelig vi ønsker.</w:t>
      </w:r>
      <w:r w:rsidR="000D2C60">
        <w:br/>
      </w:r>
      <w:r w:rsidR="00711525">
        <w:br/>
      </w:r>
      <w:r w:rsidR="00711525" w:rsidRPr="00711525">
        <w:rPr>
          <w:b/>
        </w:rPr>
        <w:t>Passivt språk</w:t>
      </w:r>
      <w:r w:rsidR="00711525">
        <w:rPr>
          <w:b/>
        </w:rPr>
        <w:t xml:space="preserve"> – skriv som en samtale!</w:t>
      </w:r>
      <w:r w:rsidR="000D2C60" w:rsidRPr="00711525">
        <w:rPr>
          <w:b/>
        </w:rPr>
        <w:br/>
      </w:r>
      <w:r w:rsidR="006548D0">
        <w:t>Presist språk: Hvem skal utføre handlingen? Passivt språk åpne for forvirring: endres/meldes/tas</w:t>
      </w:r>
      <w:r w:rsidR="006548D0">
        <w:br/>
      </w:r>
      <w:r w:rsidR="00CE12C1">
        <w:lastRenderedPageBreak/>
        <w:t>Det vises til brev, det anmodes om, vedtaket kan påklages (Du har rett til å klage på vedtaket)</w:t>
      </w:r>
      <w:r w:rsidR="00CE12C1">
        <w:br/>
      </w:r>
      <w:r w:rsidR="005D2044">
        <w:br/>
      </w:r>
      <w:r w:rsidR="005D2044" w:rsidRPr="005D2044">
        <w:rPr>
          <w:b/>
        </w:rPr>
        <w:t>Tonen i teksten – hvordan fremstår kommunen i teksten?</w:t>
      </w:r>
      <w:r w:rsidR="005D2044" w:rsidRPr="005D2044">
        <w:rPr>
          <w:b/>
        </w:rPr>
        <w:br/>
      </w:r>
      <w:r w:rsidR="00CB1957">
        <w:t>(Dette er folk opptatt av i brukertesting)</w:t>
      </w:r>
      <w:r w:rsidR="00CB1957">
        <w:br/>
        <w:t>Arrogant, nedlatende, vennlige, personlig, avvisende?</w:t>
      </w:r>
      <w:r w:rsidR="00CB1957">
        <w:br/>
      </w:r>
      <w:r w:rsidR="00CB1957">
        <w:br/>
        <w:t>Ingen vil bli møtt av en tekstmur, men en personlig stemme.</w:t>
      </w:r>
      <w:r w:rsidR="00CB1957">
        <w:br/>
      </w:r>
      <w:r w:rsidR="00CB1957">
        <w:br/>
      </w:r>
      <w:r w:rsidR="00E94CE5">
        <w:t>Dette kommenterer leseren først, men det blir nedprioritert av skriveren. Saksbehandlere har etterstrebet en saklig profil.</w:t>
      </w:r>
      <w:r w:rsidR="00E94CE5">
        <w:br/>
      </w:r>
      <w:r w:rsidR="00D1204A">
        <w:br/>
      </w:r>
      <w:r w:rsidR="00D1204A" w:rsidRPr="00D1204A">
        <w:rPr>
          <w:b/>
        </w:rPr>
        <w:t>Presise overskrifter (emnefelt i e-post)</w:t>
      </w:r>
      <w:r w:rsidR="00D1204A" w:rsidRPr="00D1204A">
        <w:rPr>
          <w:b/>
        </w:rPr>
        <w:br/>
      </w:r>
      <w:r w:rsidR="00D1204A">
        <w:t xml:space="preserve">Vær nøye med å skrive gode og presise overskrifter. </w:t>
      </w:r>
      <w:r w:rsidR="00905D80">
        <w:t xml:space="preserve">Overskrifter er viktige for innholdet. </w:t>
      </w:r>
      <w:r w:rsidR="00615DEA">
        <w:t>Overskriften bør si noe vesentlig om innholdet i teksten og avgrense det så mye som mulig.</w:t>
      </w:r>
      <w:r w:rsidR="00615DEA">
        <w:br/>
      </w:r>
      <w:r w:rsidR="00905D80">
        <w:t>Ikke vær redd for lange og forklarende overskrifter</w:t>
      </w:r>
      <w:r w:rsidR="00615DEA">
        <w:t xml:space="preserve"> (gjerne en hel setning)</w:t>
      </w:r>
      <w:r w:rsidR="00905D80">
        <w:t>.</w:t>
      </w:r>
      <w:r w:rsidR="00905D80">
        <w:br/>
      </w:r>
      <w:r w:rsidR="00615DEA">
        <w:t>Overskriften må passe til den gitte teksten. I en saksgang skal ikke overskriftene være like (se eksempel om UDI). Overskriften kan endres (og sakstittel internt kan være annerledes).</w:t>
      </w:r>
      <w:r w:rsidR="00615DEA">
        <w:br/>
      </w:r>
      <w:r w:rsidR="004669D3">
        <w:br/>
        <w:t>Få gjerne med et VERB i overskriften.</w:t>
      </w:r>
      <w:r w:rsidR="004669D3">
        <w:br/>
      </w:r>
      <w:r w:rsidR="00FD74D8">
        <w:br/>
        <w:t>VEDR. SAMMENFØYNING AV EIENDOMMER</w:t>
      </w:r>
      <w:r w:rsidR="00FD74D8">
        <w:br/>
        <w:t>Avslag på søknad om sammenslåing av eiendommer</w:t>
      </w:r>
      <w:r w:rsidR="00FD74D8">
        <w:br/>
      </w:r>
      <w:r w:rsidR="00344B80">
        <w:br/>
      </w:r>
      <w:r w:rsidR="00344B80" w:rsidRPr="00A64AFA">
        <w:rPr>
          <w:b/>
        </w:rPr>
        <w:t>Mellomtitler</w:t>
      </w:r>
      <w:r w:rsidR="00344B80" w:rsidRPr="00A64AFA">
        <w:rPr>
          <w:b/>
        </w:rPr>
        <w:br/>
      </w:r>
      <w:r w:rsidR="00344B80">
        <w:t>Varier gjerne måten du formulerer mellomtitler på.</w:t>
      </w:r>
      <w:r w:rsidR="00344B80">
        <w:br/>
      </w:r>
      <w:r w:rsidR="00FD74D8">
        <w:br/>
      </w:r>
      <w:r w:rsidR="001D724D">
        <w:t>Lev uten vedr. og ang. !!</w:t>
      </w:r>
      <w:r w:rsidR="001D724D">
        <w:br/>
      </w:r>
      <w:r w:rsidR="004669D3">
        <w:t>Kutt ut ”Melding om”</w:t>
      </w:r>
      <w:r w:rsidR="00E94CE5">
        <w:br/>
      </w:r>
      <w:r w:rsidR="00CE12C1">
        <w:br/>
      </w:r>
      <w:r w:rsidR="006A1C8E" w:rsidRPr="006A1C8E">
        <w:rPr>
          <w:b/>
        </w:rPr>
        <w:t>Punktlister</w:t>
      </w:r>
    </w:p>
    <w:p w:rsidR="00D748D4" w:rsidRDefault="00D748D4" w:rsidP="00D748D4">
      <w:pPr>
        <w:pStyle w:val="Listeavsnitt"/>
        <w:numPr>
          <w:ilvl w:val="0"/>
          <w:numId w:val="3"/>
        </w:numPr>
      </w:pPr>
      <w:r>
        <w:t>Korte punkter (maks to setninger)</w:t>
      </w:r>
    </w:p>
    <w:p w:rsidR="00D748D4" w:rsidRDefault="00D748D4" w:rsidP="00D748D4">
      <w:pPr>
        <w:pStyle w:val="Listeavsnitt"/>
        <w:numPr>
          <w:ilvl w:val="0"/>
          <w:numId w:val="3"/>
        </w:numPr>
      </w:pPr>
      <w:r>
        <w:t>Har samme språklige form</w:t>
      </w:r>
    </w:p>
    <w:p w:rsidR="009D4C0B" w:rsidRDefault="009D4C0B" w:rsidP="00D748D4">
      <w:pPr>
        <w:pStyle w:val="Listeavsnitt"/>
        <w:numPr>
          <w:ilvl w:val="0"/>
          <w:numId w:val="3"/>
        </w:numPr>
      </w:pPr>
      <w:r>
        <w:t>Henger godt sammen med innledningen</w:t>
      </w:r>
    </w:p>
    <w:p w:rsidR="005303BB" w:rsidRDefault="009D4C0B" w:rsidP="005303BB">
      <w:pPr>
        <w:pStyle w:val="Listeavsnitt"/>
        <w:numPr>
          <w:ilvl w:val="0"/>
          <w:numId w:val="3"/>
        </w:numPr>
      </w:pPr>
      <w:r>
        <w:t>Er korrekt</w:t>
      </w:r>
      <w:r w:rsidR="005303BB">
        <w:t>e</w:t>
      </w:r>
    </w:p>
    <w:p w:rsidR="00F41BD3" w:rsidRDefault="005303BB" w:rsidP="005303BB">
      <w:r>
        <w:br/>
        <w:t>Etter 20-25 ord begynner setningen å bli veeeldig lang.</w:t>
      </w:r>
      <w:r>
        <w:br/>
        <w:t>Del opp – og få inn bindeord (derfor, altså, imidlertid, altså, og, dessuten)!</w:t>
      </w:r>
      <w:r>
        <w:br/>
      </w:r>
      <w:r>
        <w:br/>
        <w:t>Presisjonen står i veien for innholdet når setningene blir så lange.</w:t>
      </w:r>
      <w:r>
        <w:br/>
        <w:t>Ikke ta med alle eventualiteter og forbehold. Si idet som det er.</w:t>
      </w:r>
      <w:r w:rsidR="001E7569">
        <w:br/>
      </w:r>
      <w:r w:rsidR="001E7569">
        <w:br/>
        <w:t>Substantivering – fysj !</w:t>
      </w:r>
      <w:r w:rsidR="001E7569">
        <w:br/>
      </w:r>
      <w:r w:rsidR="00010370">
        <w:t>Tekstene blir unødvendig abstrakt og lange.</w:t>
      </w:r>
      <w:r w:rsidR="00010370">
        <w:br/>
      </w:r>
      <w:r w:rsidR="00C77B30">
        <w:t>-ing ord er et tegn på unødvendig substantivering.</w:t>
      </w:r>
      <w:r w:rsidR="00C77B30">
        <w:br/>
      </w:r>
      <w:r w:rsidR="00C77B30">
        <w:lastRenderedPageBreak/>
        <w:br/>
      </w:r>
      <w:r w:rsidR="00F41BD3">
        <w:t>Mange tekster blir skrevet uten mening om at noe skal skje.</w:t>
      </w:r>
    </w:p>
    <w:p w:rsidR="005A03CE" w:rsidRDefault="00F41BD3" w:rsidP="005303BB">
      <w:pPr>
        <w:rPr>
          <w:b/>
        </w:rPr>
      </w:pPr>
      <w:r>
        <w:t xml:space="preserve">Vi må knytte det til noe </w:t>
      </w:r>
      <w:r w:rsidRPr="000B5247">
        <w:rPr>
          <w:b/>
        </w:rPr>
        <w:t>konkret</w:t>
      </w:r>
      <w:r>
        <w:t xml:space="preserve"> (eksempel om 22/7)</w:t>
      </w:r>
      <w:r w:rsidR="000B5247">
        <w:br/>
      </w:r>
      <w:r w:rsidR="000B5247">
        <w:br/>
      </w:r>
      <w:r w:rsidR="00F20C08">
        <w:t>Bruk gjerne fagspråk – men forklar ordene/begrepene underveis (alminnelig verneting).</w:t>
      </w:r>
      <w:r w:rsidR="00F20C08">
        <w:br/>
      </w:r>
      <w:r w:rsidR="00F20C08">
        <w:br/>
      </w:r>
      <w:r w:rsidR="00F20C08">
        <w:br/>
      </w:r>
      <w:r w:rsidR="005A03CE" w:rsidRPr="005A03CE">
        <w:rPr>
          <w:b/>
        </w:rPr>
        <w:t>Kartlegging i kommunen</w:t>
      </w:r>
    </w:p>
    <w:p w:rsidR="005A03CE" w:rsidRDefault="005A03CE" w:rsidP="005A03CE">
      <w:pPr>
        <w:pStyle w:val="Listeavsnitt"/>
        <w:numPr>
          <w:ilvl w:val="0"/>
          <w:numId w:val="4"/>
        </w:numPr>
      </w:pPr>
      <w:r w:rsidRPr="005A03CE">
        <w:t>Hvilke tradisjoner</w:t>
      </w:r>
      <w:r>
        <w:t xml:space="preserve"> og skrivevaner er dominerende hos oss?</w:t>
      </w:r>
    </w:p>
    <w:p w:rsidR="005A03CE" w:rsidRDefault="005A03CE" w:rsidP="005A03CE">
      <w:pPr>
        <w:pStyle w:val="Listeavsnitt"/>
        <w:numPr>
          <w:ilvl w:val="0"/>
          <w:numId w:val="4"/>
        </w:numPr>
      </w:pPr>
      <w:r>
        <w:t>Lag en rapport/notat som oppsummerer og setter malen for et arbeid i kommunen.</w:t>
      </w:r>
    </w:p>
    <w:p w:rsidR="005A03CE" w:rsidRPr="005A03CE" w:rsidRDefault="005A03CE" w:rsidP="005A03CE">
      <w:pPr>
        <w:rPr>
          <w:b/>
        </w:rPr>
      </w:pPr>
      <w:r w:rsidRPr="005A03CE">
        <w:rPr>
          <w:b/>
        </w:rPr>
        <w:t>Språkprofil</w:t>
      </w:r>
    </w:p>
    <w:p w:rsidR="005A03CE" w:rsidRDefault="005A03CE" w:rsidP="005A03CE">
      <w:r>
        <w:t>Samling med retningslinjer – Start med det viktigste først. Profilen inneholder forklaringer og ofte eksempler. Det trenger ikke være omfattende.</w:t>
      </w:r>
      <w:r w:rsidR="00FE7A94">
        <w:t xml:space="preserve"> Send gjerne på intern høring for å sikre eierskap i organisasjonen.</w:t>
      </w:r>
      <w:r w:rsidR="005F6041">
        <w:br/>
      </w:r>
      <w:r w:rsidR="005F6041">
        <w:br/>
      </w:r>
      <w:r w:rsidR="005F6041" w:rsidRPr="005F6041">
        <w:rPr>
          <w:b/>
        </w:rPr>
        <w:t>Tekstrevidering:</w:t>
      </w:r>
      <w:r w:rsidR="005F6041" w:rsidRPr="005F6041">
        <w:rPr>
          <w:b/>
        </w:rPr>
        <w:br/>
      </w:r>
      <w:r w:rsidR="005F6041">
        <w:t>Skrivefeil må rettes opp, sjargong og substantivering kan skrives om Tegnsetting må også sees på.</w:t>
      </w:r>
    </w:p>
    <w:p w:rsidR="0057736F" w:rsidRDefault="0070414E" w:rsidP="005A03CE">
      <w:r>
        <w:t>DIFI lager et generelt e-læringskurs i klart språk – ferdig til sommeren 2016</w:t>
      </w:r>
      <w:r w:rsidR="005A03CE">
        <w:t xml:space="preserve"> </w:t>
      </w:r>
      <w:r w:rsidR="005A03CE" w:rsidRPr="005A03CE">
        <w:br/>
      </w:r>
      <w:r w:rsidR="003E2A2E">
        <w:br/>
      </w:r>
      <w:r w:rsidR="003E2A2E" w:rsidRPr="00F3296D">
        <w:rPr>
          <w:b/>
        </w:rPr>
        <w:t>Klart plan- og byggespråk i Oslo kommune</w:t>
      </w:r>
      <w:r w:rsidR="003E2A2E" w:rsidRPr="00F3296D">
        <w:rPr>
          <w:b/>
        </w:rPr>
        <w:br/>
      </w:r>
      <w:r w:rsidR="00F3296D">
        <w:t>Arbeidsprosessen er et mål i seg selv</w:t>
      </w:r>
      <w:r w:rsidR="003E2A2E">
        <w:br/>
      </w:r>
      <w:r w:rsidR="00056A60">
        <w:t>Opplæring i eget hus er viktig.</w:t>
      </w:r>
      <w:r w:rsidR="00016DBE">
        <w:t xml:space="preserve"> Ikke bruk bare eksterne konsulenter.</w:t>
      </w:r>
      <w:r w:rsidR="001446AE">
        <w:br/>
      </w:r>
      <w:r w:rsidR="001446AE" w:rsidRPr="001446AE">
        <w:rPr>
          <w:b/>
        </w:rPr>
        <w:br/>
        <w:t>Aktuelt regelverk</w:t>
      </w:r>
      <w:r w:rsidR="001446AE">
        <w:br/>
        <w:t>Kan gjerne sette opp aktuelt regelverk i punkter i brevet</w:t>
      </w:r>
      <w:r w:rsidR="0057736F">
        <w:br/>
      </w:r>
    </w:p>
    <w:p w:rsidR="0057736F" w:rsidRPr="0057736F" w:rsidRDefault="0057736F" w:rsidP="005A03CE">
      <w:pPr>
        <w:rPr>
          <w:b/>
        </w:rPr>
      </w:pPr>
      <w:r w:rsidRPr="0057736F">
        <w:rPr>
          <w:b/>
        </w:rPr>
        <w:t>Skedsmo kommune</w:t>
      </w:r>
    </w:p>
    <w:p w:rsidR="0057736F" w:rsidRDefault="0057736F" w:rsidP="0057736F">
      <w:pPr>
        <w:pStyle w:val="Listeavsnitt"/>
        <w:numPr>
          <w:ilvl w:val="0"/>
          <w:numId w:val="5"/>
        </w:numPr>
      </w:pPr>
      <w:r>
        <w:t>3 timers kurs for alle ansatte (alle gikk gjennom det samme – venteliste!)</w:t>
      </w:r>
    </w:p>
    <w:p w:rsidR="0057736F" w:rsidRDefault="007508F2" w:rsidP="0057736F">
      <w:pPr>
        <w:pStyle w:val="Listeavsnitt"/>
        <w:numPr>
          <w:ilvl w:val="0"/>
          <w:numId w:val="5"/>
        </w:numPr>
      </w:pPr>
      <w:r>
        <w:t>Ingen retningslinjer</w:t>
      </w:r>
    </w:p>
    <w:p w:rsidR="00E35958" w:rsidRPr="00EC7F99" w:rsidRDefault="00EC7F99" w:rsidP="00E35958">
      <w:pPr>
        <w:rPr>
          <w:b/>
        </w:rPr>
      </w:pPr>
      <w:r w:rsidRPr="00EC7F99">
        <w:rPr>
          <w:b/>
        </w:rPr>
        <w:t>Testing av tekster</w:t>
      </w:r>
    </w:p>
    <w:p w:rsidR="00EC7F99" w:rsidRDefault="00EC7F99" w:rsidP="00EC7F99">
      <w:pPr>
        <w:pStyle w:val="Listeavsnitt"/>
        <w:numPr>
          <w:ilvl w:val="0"/>
          <w:numId w:val="6"/>
        </w:numPr>
      </w:pPr>
      <w:r>
        <w:t>Brukertekst!</w:t>
      </w:r>
    </w:p>
    <w:p w:rsidR="00806866" w:rsidRDefault="00806866" w:rsidP="00EC7F99">
      <w:pPr>
        <w:pStyle w:val="Listeavsnitt"/>
        <w:numPr>
          <w:ilvl w:val="0"/>
          <w:numId w:val="6"/>
        </w:numPr>
      </w:pPr>
      <w:r>
        <w:t>Brukerne gir konkrete eksempler, ofte detaljer</w:t>
      </w:r>
    </w:p>
    <w:p w:rsidR="00806866" w:rsidRDefault="00806866" w:rsidP="00EC7F99">
      <w:pPr>
        <w:pStyle w:val="Listeavsnitt"/>
        <w:numPr>
          <w:ilvl w:val="0"/>
          <w:numId w:val="6"/>
        </w:numPr>
      </w:pPr>
      <w:r>
        <w:t>Mulig metode: Fokusgruppe (kolleger på annen avdeling eller eksternt)</w:t>
      </w:r>
    </w:p>
    <w:p w:rsidR="00806866" w:rsidRDefault="00806866" w:rsidP="00806866">
      <w:r>
        <w:t>Fokusgruppe</w:t>
      </w:r>
    </w:p>
    <w:p w:rsidR="00806866" w:rsidRDefault="00806866" w:rsidP="00806866">
      <w:pPr>
        <w:pStyle w:val="Listeavsnitt"/>
        <w:numPr>
          <w:ilvl w:val="0"/>
          <w:numId w:val="7"/>
        </w:numPr>
      </w:pPr>
      <w:r>
        <w:t>Velg et utvalg tekster</w:t>
      </w:r>
    </w:p>
    <w:p w:rsidR="00806866" w:rsidRDefault="00806866" w:rsidP="00806866">
      <w:pPr>
        <w:pStyle w:val="Listeavsnitt"/>
        <w:numPr>
          <w:ilvl w:val="0"/>
          <w:numId w:val="7"/>
        </w:numPr>
      </w:pPr>
      <w:r>
        <w:t>Finn relevante testpersoner, ca 8 personer. Bruk gjerne rekrutteringsbyrå</w:t>
      </w:r>
    </w:p>
    <w:p w:rsidR="00806866" w:rsidRDefault="009303E5" w:rsidP="00806866">
      <w:pPr>
        <w:pStyle w:val="Listeavsnitt"/>
        <w:numPr>
          <w:ilvl w:val="0"/>
          <w:numId w:val="7"/>
        </w:numPr>
      </w:pPr>
      <w:r>
        <w:t>1-2 timer testing</w:t>
      </w:r>
    </w:p>
    <w:p w:rsidR="009303E5" w:rsidRDefault="009303E5" w:rsidP="00806866">
      <w:pPr>
        <w:pStyle w:val="Listeavsnitt"/>
        <w:numPr>
          <w:ilvl w:val="0"/>
          <w:numId w:val="7"/>
        </w:numPr>
      </w:pPr>
      <w:r>
        <w:lastRenderedPageBreak/>
        <w:t>Som regel god stemning på brukertester, det er lystbetont</w:t>
      </w:r>
    </w:p>
    <w:p w:rsidR="009303E5" w:rsidRDefault="009303E5" w:rsidP="00806866">
      <w:pPr>
        <w:pStyle w:val="Listeavsnitt"/>
        <w:numPr>
          <w:ilvl w:val="0"/>
          <w:numId w:val="7"/>
        </w:numPr>
      </w:pPr>
      <w:r>
        <w:t>Ha en plan: Hvor mange tekster innenfor hvilket område?</w:t>
      </w:r>
    </w:p>
    <w:p w:rsidR="006E2A5B" w:rsidRDefault="006E2A5B" w:rsidP="00806866">
      <w:pPr>
        <w:pStyle w:val="Listeavsnitt"/>
        <w:numPr>
          <w:ilvl w:val="0"/>
          <w:numId w:val="7"/>
        </w:numPr>
      </w:pPr>
      <w:r>
        <w:t>Man får mye kunnskap på brukertesting</w:t>
      </w:r>
    </w:p>
    <w:p w:rsidR="006E2A5B" w:rsidRDefault="006E2A5B" w:rsidP="00806866">
      <w:pPr>
        <w:pStyle w:val="Listeavsnitt"/>
        <w:numPr>
          <w:ilvl w:val="0"/>
          <w:numId w:val="7"/>
        </w:numPr>
      </w:pPr>
      <w:r>
        <w:t>Videooverføring fra brukertestingen til kommunestyresalen med politikere og ansatte. Bra!</w:t>
      </w:r>
    </w:p>
    <w:p w:rsidR="00743D15" w:rsidRDefault="00743D15" w:rsidP="00743D15">
      <w:r>
        <w:t>Effektmåling</w:t>
      </w:r>
      <w:r w:rsidR="00675996">
        <w:t xml:space="preserve"> (kvantiativ måling)</w:t>
      </w:r>
    </w:p>
    <w:p w:rsidR="00743D15" w:rsidRDefault="00743D15" w:rsidP="00743D15">
      <w:pPr>
        <w:pStyle w:val="Listeavsnitt"/>
        <w:numPr>
          <w:ilvl w:val="0"/>
          <w:numId w:val="8"/>
        </w:numPr>
      </w:pPr>
      <w:r>
        <w:t xml:space="preserve">Hvilken effekt har omskriving av brev? </w:t>
      </w:r>
    </w:p>
    <w:p w:rsidR="00743D15" w:rsidRDefault="00743D15" w:rsidP="00743D15">
      <w:pPr>
        <w:pStyle w:val="Listeavsnitt"/>
        <w:numPr>
          <w:ilvl w:val="1"/>
          <w:numId w:val="8"/>
        </w:numPr>
      </w:pPr>
      <w:r>
        <w:t>Bruk sentralbordet til å sjekke effekt av GIVAS-regniner!</w:t>
      </w:r>
    </w:p>
    <w:p w:rsidR="00743D15" w:rsidRDefault="00675996" w:rsidP="00743D15">
      <w:pPr>
        <w:pStyle w:val="Listeavsnitt"/>
        <w:numPr>
          <w:ilvl w:val="0"/>
          <w:numId w:val="8"/>
        </w:numPr>
      </w:pPr>
      <w:r>
        <w:t>Sjekk gjerne på samme tidspunkt hvert år</w:t>
      </w:r>
    </w:p>
    <w:p w:rsidR="00675996" w:rsidRDefault="00675996" w:rsidP="00CF29CD">
      <w:pPr>
        <w:jc w:val="center"/>
      </w:pPr>
    </w:p>
    <w:p w:rsidR="00200A7F" w:rsidRPr="00200A7F" w:rsidRDefault="00200A7F" w:rsidP="005A03CE">
      <w:pPr>
        <w:rPr>
          <w:b/>
          <w:sz w:val="28"/>
          <w:szCs w:val="28"/>
        </w:rPr>
      </w:pPr>
      <w:r w:rsidRPr="00200A7F">
        <w:rPr>
          <w:b/>
          <w:sz w:val="28"/>
          <w:szCs w:val="28"/>
        </w:rPr>
        <w:t>PROSJEKTPLAN GRUE KOMMUNE</w:t>
      </w:r>
    </w:p>
    <w:p w:rsidR="00207871" w:rsidRDefault="00207871" w:rsidP="005A03CE">
      <w:r>
        <w:t>Prosjektbeskrivelse</w:t>
      </w:r>
    </w:p>
    <w:p w:rsidR="00207871" w:rsidRDefault="00207871" w:rsidP="005A03CE">
      <w:r>
        <w:t xml:space="preserve">Bakgrunn: </w:t>
      </w:r>
    </w:p>
    <w:p w:rsidR="002511E9" w:rsidRPr="005A03CE" w:rsidRDefault="00207871" w:rsidP="005A03CE">
      <w:r>
        <w:t>Mål:</w:t>
      </w:r>
      <w:r w:rsidR="00F20C08" w:rsidRPr="005A03CE">
        <w:br/>
      </w:r>
      <w:r w:rsidR="00F41BD3" w:rsidRPr="005A03CE">
        <w:br/>
      </w:r>
      <w:r w:rsidR="001E7569" w:rsidRPr="005A03CE">
        <w:br/>
      </w:r>
    </w:p>
    <w:sectPr w:rsidR="002511E9" w:rsidRPr="005A03CE" w:rsidSect="004A4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B19BD"/>
    <w:multiLevelType w:val="hybridMultilevel"/>
    <w:tmpl w:val="1A58FB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CF5EE3"/>
    <w:multiLevelType w:val="hybridMultilevel"/>
    <w:tmpl w:val="0A0013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92B02"/>
    <w:multiLevelType w:val="hybridMultilevel"/>
    <w:tmpl w:val="2F72A4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CF3AB4"/>
    <w:multiLevelType w:val="hybridMultilevel"/>
    <w:tmpl w:val="96F24B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F76E1F"/>
    <w:multiLevelType w:val="hybridMultilevel"/>
    <w:tmpl w:val="F04A05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AD269D"/>
    <w:multiLevelType w:val="hybridMultilevel"/>
    <w:tmpl w:val="3A368F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20124E"/>
    <w:multiLevelType w:val="hybridMultilevel"/>
    <w:tmpl w:val="DA4649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30060B"/>
    <w:multiLevelType w:val="hybridMultilevel"/>
    <w:tmpl w:val="05F61C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07E7F"/>
    <w:rsid w:val="00010370"/>
    <w:rsid w:val="00016DBE"/>
    <w:rsid w:val="00056A60"/>
    <w:rsid w:val="000B5247"/>
    <w:rsid w:val="000D2C60"/>
    <w:rsid w:val="001446AE"/>
    <w:rsid w:val="001D724D"/>
    <w:rsid w:val="001E1B86"/>
    <w:rsid w:val="001E7569"/>
    <w:rsid w:val="00200A7F"/>
    <w:rsid w:val="00207871"/>
    <w:rsid w:val="002511E9"/>
    <w:rsid w:val="00293F79"/>
    <w:rsid w:val="002A0243"/>
    <w:rsid w:val="00307E7F"/>
    <w:rsid w:val="00344B80"/>
    <w:rsid w:val="00371F65"/>
    <w:rsid w:val="00381929"/>
    <w:rsid w:val="003E2A2E"/>
    <w:rsid w:val="004669D3"/>
    <w:rsid w:val="004A4122"/>
    <w:rsid w:val="005303BB"/>
    <w:rsid w:val="0057736F"/>
    <w:rsid w:val="005A03CE"/>
    <w:rsid w:val="005D2044"/>
    <w:rsid w:val="005F6041"/>
    <w:rsid w:val="00615DEA"/>
    <w:rsid w:val="006548D0"/>
    <w:rsid w:val="00675996"/>
    <w:rsid w:val="006A1C8E"/>
    <w:rsid w:val="006E2A5B"/>
    <w:rsid w:val="0070414E"/>
    <w:rsid w:val="00711525"/>
    <w:rsid w:val="00743D15"/>
    <w:rsid w:val="007508F2"/>
    <w:rsid w:val="00752C15"/>
    <w:rsid w:val="00806866"/>
    <w:rsid w:val="00870397"/>
    <w:rsid w:val="008E194E"/>
    <w:rsid w:val="008E4238"/>
    <w:rsid w:val="00905D80"/>
    <w:rsid w:val="009303E5"/>
    <w:rsid w:val="00941B25"/>
    <w:rsid w:val="009D4C0B"/>
    <w:rsid w:val="00A64AFA"/>
    <w:rsid w:val="00C77B30"/>
    <w:rsid w:val="00CB1957"/>
    <w:rsid w:val="00CE12C1"/>
    <w:rsid w:val="00CF29CD"/>
    <w:rsid w:val="00CF7042"/>
    <w:rsid w:val="00D1204A"/>
    <w:rsid w:val="00D748D4"/>
    <w:rsid w:val="00DB516A"/>
    <w:rsid w:val="00E35958"/>
    <w:rsid w:val="00E82A19"/>
    <w:rsid w:val="00E94CE5"/>
    <w:rsid w:val="00EC7F99"/>
    <w:rsid w:val="00F20C08"/>
    <w:rsid w:val="00F3296D"/>
    <w:rsid w:val="00F41BD3"/>
    <w:rsid w:val="00F93C8B"/>
    <w:rsid w:val="00FD74D8"/>
    <w:rsid w:val="00FE7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12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93C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4</Pages>
  <Words>816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Hedmark IKT</Company>
  <LinksUpToDate>false</LinksUpToDate>
  <CharactersWithSpaces>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gr15117</dc:creator>
  <cp:lastModifiedBy>gr15117</cp:lastModifiedBy>
  <cp:revision>70</cp:revision>
  <dcterms:created xsi:type="dcterms:W3CDTF">2015-11-26T09:10:00Z</dcterms:created>
  <dcterms:modified xsi:type="dcterms:W3CDTF">2015-11-27T12:14:00Z</dcterms:modified>
</cp:coreProperties>
</file>